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B51" w:rsidRPr="00AC63B7" w:rsidRDefault="00493D33" w:rsidP="0019066B">
      <w:pPr>
        <w:ind w:left="284" w:right="-285" w:hanging="142"/>
        <w:jc w:val="center"/>
        <w:rPr>
          <w:rFonts w:ascii="Arial" w:hAnsi="Arial" w:cs="Arial"/>
          <w:b/>
          <w:lang w:val="uz-Cyrl-UZ"/>
        </w:rPr>
      </w:pPr>
      <w:bookmarkStart w:id="0" w:name="_Hlk89766687"/>
      <w:r w:rsidRPr="00AC63B7">
        <w:rPr>
          <w:rFonts w:ascii="Arial" w:hAnsi="Arial" w:cs="Arial"/>
          <w:b/>
          <w:lang w:val="uz-Cyrl-UZ"/>
        </w:rPr>
        <w:t xml:space="preserve">Сув таъминоти, иситиш, </w:t>
      </w:r>
      <w:r w:rsidR="00A716DE">
        <w:rPr>
          <w:rFonts w:ascii="Arial" w:hAnsi="Arial" w:cs="Arial"/>
          <w:b/>
          <w:lang w:val="uz-Cyrl-UZ"/>
        </w:rPr>
        <w:t>оқава</w:t>
      </w:r>
      <w:r w:rsidR="00A716DE" w:rsidRPr="00AC63B7">
        <w:rPr>
          <w:rFonts w:ascii="Arial" w:hAnsi="Arial" w:cs="Arial"/>
          <w:b/>
          <w:lang w:val="uz-Cyrl-UZ"/>
        </w:rPr>
        <w:t xml:space="preserve"> </w:t>
      </w:r>
      <w:r w:rsidRPr="00AC63B7">
        <w:rPr>
          <w:rFonts w:ascii="Arial" w:hAnsi="Arial" w:cs="Arial"/>
          <w:b/>
          <w:lang w:val="uz-Cyrl-UZ"/>
        </w:rPr>
        <w:t>тизимларидаги фалокатлар</w:t>
      </w:r>
      <w:r w:rsidRPr="00AC63B7">
        <w:rPr>
          <w:rFonts w:ascii="Arial" w:hAnsi="Arial" w:cs="Arial"/>
          <w:b/>
        </w:rPr>
        <w:t xml:space="preserve"> туфайли юзага келган</w:t>
      </w:r>
      <w:r w:rsidR="00AC63B7" w:rsidRPr="00AC63B7">
        <w:rPr>
          <w:rFonts w:ascii="Arial" w:hAnsi="Arial" w:cs="Arial"/>
          <w:b/>
          <w:lang w:val="en-US"/>
        </w:rPr>
        <w:t xml:space="preserve"> </w:t>
      </w:r>
      <w:r w:rsidR="00AC63B7" w:rsidRPr="00AC63B7">
        <w:rPr>
          <w:rFonts w:ascii="Arial" w:hAnsi="Arial" w:cs="Arial"/>
          <w:b/>
          <w:lang w:val="uz-Cyrl-UZ"/>
        </w:rPr>
        <w:t xml:space="preserve">хонадон </w:t>
      </w:r>
      <w:r w:rsidR="00E85C48">
        <w:rPr>
          <w:rFonts w:ascii="Arial" w:hAnsi="Arial" w:cs="Arial"/>
          <w:b/>
          <w:lang w:val="uz-Cyrl-UZ"/>
        </w:rPr>
        <w:t>э</w:t>
      </w:r>
      <w:r w:rsidR="00AC63B7" w:rsidRPr="00AC63B7">
        <w:rPr>
          <w:rFonts w:ascii="Arial" w:hAnsi="Arial" w:cs="Arial"/>
          <w:b/>
          <w:lang w:val="uz-Cyrl-UZ"/>
        </w:rPr>
        <w:t>галарини</w:t>
      </w:r>
      <w:r w:rsidR="00A716DE">
        <w:rPr>
          <w:rFonts w:ascii="Arial" w:hAnsi="Arial" w:cs="Arial"/>
          <w:b/>
          <w:lang w:val="uz-Cyrl-UZ"/>
        </w:rPr>
        <w:t>нг</w:t>
      </w:r>
      <w:r w:rsidRPr="00AC63B7">
        <w:rPr>
          <w:rFonts w:ascii="Arial" w:hAnsi="Arial" w:cs="Arial"/>
          <w:b/>
        </w:rPr>
        <w:t xml:space="preserve"> </w:t>
      </w:r>
      <w:r w:rsidR="00A716DE">
        <w:rPr>
          <w:rFonts w:ascii="Arial" w:hAnsi="Arial" w:cs="Arial"/>
          <w:b/>
          <w:lang w:val="uz-Cyrl-UZ"/>
        </w:rPr>
        <w:t xml:space="preserve">учинчи шахслар олдидаги </w:t>
      </w:r>
      <w:r w:rsidR="0019066B" w:rsidRPr="00AC63B7">
        <w:rPr>
          <w:rFonts w:ascii="Arial" w:hAnsi="Arial" w:cs="Arial"/>
          <w:b/>
        </w:rPr>
        <w:t>фу</w:t>
      </w:r>
      <w:r w:rsidR="0019066B" w:rsidRPr="00AC63B7">
        <w:rPr>
          <w:rFonts w:ascii="Arial" w:hAnsi="Arial" w:cs="Arial"/>
          <w:b/>
          <w:lang w:val="uz-Cyrl-UZ"/>
        </w:rPr>
        <w:t xml:space="preserve">қаролик жавобгарлигини суғурта қилиш бўйича </w:t>
      </w:r>
      <w:r w:rsidR="00702D25" w:rsidRPr="00AC63B7">
        <w:rPr>
          <w:rFonts w:ascii="Arial" w:hAnsi="Arial" w:cs="Arial"/>
          <w:b/>
        </w:rPr>
        <w:t>Ш</w:t>
      </w:r>
      <w:r w:rsidR="00702D25" w:rsidRPr="00AC63B7">
        <w:rPr>
          <w:rFonts w:ascii="Arial" w:hAnsi="Arial" w:cs="Arial"/>
          <w:b/>
          <w:lang w:val="uz-Cyrl-UZ"/>
        </w:rPr>
        <w:t>артнома</w:t>
      </w:r>
    </w:p>
    <w:p w:rsidR="0019066B" w:rsidRPr="00AC63B7" w:rsidRDefault="007242A9" w:rsidP="0019066B">
      <w:pPr>
        <w:ind w:left="284" w:right="-285" w:hanging="142"/>
        <w:jc w:val="center"/>
        <w:rPr>
          <w:rFonts w:ascii="Arial" w:hAnsi="Arial" w:cs="Arial"/>
          <w:b/>
          <w:lang w:val="uz-Cyrl-UZ"/>
        </w:rPr>
      </w:pPr>
      <w:bookmarkStart w:id="1" w:name="_GoBack"/>
      <w:bookmarkEnd w:id="0"/>
      <w:bookmarkEnd w:id="1"/>
      <w:r w:rsidRPr="00AC63B7">
        <w:rPr>
          <w:rFonts w:ascii="Arial" w:hAnsi="Arial" w:cs="Arial"/>
          <w:b/>
          <w:lang w:val="uz-Cyrl-UZ"/>
        </w:rPr>
        <w:t>СL-</w:t>
      </w:r>
      <w:r w:rsidR="00AC63B7" w:rsidRPr="003B5141">
        <w:rPr>
          <w:rFonts w:ascii="Arial" w:hAnsi="Arial" w:cs="Arial"/>
          <w:b/>
          <w:lang w:val="uz-Cyrl-UZ"/>
        </w:rPr>
        <w:t>H-</w:t>
      </w:r>
      <w:r w:rsidRPr="00AC63B7">
        <w:rPr>
          <w:rFonts w:ascii="Arial" w:hAnsi="Arial" w:cs="Arial"/>
          <w:b/>
          <w:lang w:val="uz-Cyrl-UZ"/>
        </w:rPr>
        <w:t xml:space="preserve">uz </w:t>
      </w:r>
      <w:r w:rsidR="00892B51" w:rsidRPr="00AC63B7">
        <w:rPr>
          <w:rFonts w:ascii="Arial" w:hAnsi="Arial" w:cs="Arial"/>
          <w:b/>
          <w:lang w:val="uz-Cyrl-UZ"/>
        </w:rPr>
        <w:t xml:space="preserve">№_________ </w:t>
      </w:r>
    </w:p>
    <w:p w:rsidR="00892B51" w:rsidRPr="00AC63B7" w:rsidRDefault="00892B51" w:rsidP="0019066B">
      <w:pPr>
        <w:ind w:left="284" w:right="-285" w:hanging="142"/>
        <w:jc w:val="center"/>
        <w:rPr>
          <w:rFonts w:ascii="Arial" w:hAnsi="Arial" w:cs="Arial"/>
          <w:b/>
          <w:snapToGrid w:val="0"/>
          <w:sz w:val="18"/>
          <w:szCs w:val="18"/>
          <w:lang w:val="uz-Cyrl-UZ"/>
        </w:rPr>
      </w:pPr>
    </w:p>
    <w:p w:rsidR="00F110C0" w:rsidRPr="00AC63B7" w:rsidRDefault="00892B51" w:rsidP="00F110C0">
      <w:pPr>
        <w:ind w:firstLine="426"/>
        <w:jc w:val="both"/>
        <w:rPr>
          <w:rFonts w:ascii="Arial" w:hAnsi="Arial" w:cs="Arial"/>
          <w:color w:val="000000"/>
          <w:sz w:val="18"/>
          <w:szCs w:val="18"/>
          <w:lang w:val="uz-Cyrl-UZ"/>
        </w:rPr>
      </w:pPr>
      <w:r w:rsidRPr="00AC63B7">
        <w:rPr>
          <w:rFonts w:ascii="Arial" w:hAnsi="Arial" w:cs="Arial"/>
          <w:color w:val="000000"/>
          <w:sz w:val="18"/>
          <w:szCs w:val="18"/>
          <w:lang w:val="uz-Cyrl-UZ"/>
        </w:rPr>
        <w:t xml:space="preserve">Тошкент шаҳри </w:t>
      </w:r>
      <w:r w:rsidRPr="00AC63B7">
        <w:rPr>
          <w:rFonts w:ascii="Arial" w:hAnsi="Arial" w:cs="Arial"/>
          <w:color w:val="000000"/>
          <w:sz w:val="18"/>
          <w:szCs w:val="18"/>
          <w:lang w:val="uz-Cyrl-UZ"/>
        </w:rPr>
        <w:tab/>
      </w:r>
      <w:r w:rsidRPr="00AC63B7">
        <w:rPr>
          <w:rFonts w:ascii="Arial" w:hAnsi="Arial" w:cs="Arial"/>
          <w:color w:val="000000"/>
          <w:sz w:val="18"/>
          <w:szCs w:val="18"/>
          <w:lang w:val="uz-Cyrl-UZ"/>
        </w:rPr>
        <w:tab/>
      </w:r>
      <w:r w:rsidRPr="00AC63B7">
        <w:rPr>
          <w:rFonts w:ascii="Arial" w:hAnsi="Arial" w:cs="Arial"/>
          <w:color w:val="000000"/>
          <w:sz w:val="18"/>
          <w:szCs w:val="18"/>
          <w:lang w:val="uz-Cyrl-UZ"/>
        </w:rPr>
        <w:tab/>
      </w:r>
      <w:r w:rsidRPr="00AC63B7">
        <w:rPr>
          <w:rFonts w:ascii="Arial" w:hAnsi="Arial" w:cs="Arial"/>
          <w:color w:val="000000"/>
          <w:sz w:val="18"/>
          <w:szCs w:val="18"/>
          <w:lang w:val="uz-Cyrl-UZ"/>
        </w:rPr>
        <w:tab/>
      </w:r>
      <w:r w:rsidRPr="00AC63B7">
        <w:rPr>
          <w:rFonts w:ascii="Arial" w:hAnsi="Arial" w:cs="Arial"/>
          <w:color w:val="000000"/>
          <w:sz w:val="18"/>
          <w:szCs w:val="18"/>
          <w:lang w:val="uz-Cyrl-UZ"/>
        </w:rPr>
        <w:tab/>
      </w:r>
      <w:r w:rsidRPr="00AC63B7">
        <w:rPr>
          <w:rFonts w:ascii="Arial" w:hAnsi="Arial" w:cs="Arial"/>
          <w:color w:val="000000"/>
          <w:sz w:val="18"/>
          <w:szCs w:val="18"/>
          <w:lang w:val="uz-Cyrl-UZ"/>
        </w:rPr>
        <w:tab/>
      </w:r>
      <w:r w:rsidR="00702D25" w:rsidRPr="00AC63B7">
        <w:rPr>
          <w:rFonts w:ascii="Arial" w:hAnsi="Arial" w:cs="Arial"/>
          <w:color w:val="000000"/>
          <w:sz w:val="18"/>
          <w:szCs w:val="18"/>
          <w:lang w:val="uz-Cyrl-UZ"/>
        </w:rPr>
        <w:tab/>
        <w:t>“</w:t>
      </w:r>
      <w:r w:rsidRPr="00AC63B7">
        <w:rPr>
          <w:rFonts w:ascii="Arial" w:hAnsi="Arial" w:cs="Arial"/>
          <w:color w:val="000000"/>
          <w:sz w:val="18"/>
          <w:szCs w:val="18"/>
          <w:lang w:val="uz-Cyrl-UZ"/>
        </w:rPr>
        <w:t>_____</w:t>
      </w:r>
      <w:r w:rsidR="00702D25" w:rsidRPr="00AC63B7">
        <w:rPr>
          <w:rFonts w:ascii="Arial" w:hAnsi="Arial" w:cs="Arial"/>
          <w:color w:val="000000"/>
          <w:sz w:val="18"/>
          <w:szCs w:val="18"/>
          <w:lang w:val="uz-Cyrl-UZ"/>
        </w:rPr>
        <w:t xml:space="preserve">” </w:t>
      </w:r>
      <w:r w:rsidRPr="00AC63B7">
        <w:rPr>
          <w:rFonts w:ascii="Arial" w:hAnsi="Arial" w:cs="Arial"/>
          <w:color w:val="000000"/>
          <w:sz w:val="18"/>
          <w:szCs w:val="18"/>
          <w:lang w:val="uz-Cyrl-UZ"/>
        </w:rPr>
        <w:t>___________20____й</w:t>
      </w:r>
    </w:p>
    <w:p w:rsidR="00892B51" w:rsidRPr="00AC63B7" w:rsidRDefault="00892B51" w:rsidP="00F110C0">
      <w:pPr>
        <w:ind w:firstLine="426"/>
        <w:jc w:val="both"/>
        <w:rPr>
          <w:rFonts w:ascii="Arial" w:hAnsi="Arial" w:cs="Arial"/>
          <w:color w:val="000000"/>
          <w:sz w:val="18"/>
          <w:szCs w:val="18"/>
          <w:lang w:val="uz-Cyrl-UZ"/>
        </w:rPr>
      </w:pPr>
    </w:p>
    <w:p w:rsidR="00F110C0" w:rsidRPr="00AC63B7" w:rsidRDefault="00F110C0" w:rsidP="00F110C0">
      <w:pPr>
        <w:ind w:firstLine="426"/>
        <w:jc w:val="both"/>
        <w:rPr>
          <w:rFonts w:ascii="Arial" w:hAnsi="Arial" w:cs="Arial"/>
          <w:color w:val="000000"/>
          <w:sz w:val="18"/>
          <w:szCs w:val="18"/>
          <w:lang w:val="uz-Cyrl-UZ"/>
        </w:rPr>
      </w:pPr>
      <w:r w:rsidRPr="00AC63B7">
        <w:rPr>
          <w:rFonts w:ascii="Arial" w:hAnsi="Arial" w:cs="Arial"/>
          <w:color w:val="000000"/>
          <w:sz w:val="18"/>
          <w:szCs w:val="18"/>
          <w:lang w:val="uz-Cyrl-UZ"/>
        </w:rPr>
        <w:t xml:space="preserve">Умумий суғурта тармоғида суғурта фаолиятини амалга ошириши учун </w:t>
      </w:r>
      <w:r w:rsidR="009276A1" w:rsidRPr="00AC63B7">
        <w:rPr>
          <w:rFonts w:ascii="Arial" w:hAnsi="Arial" w:cs="Arial"/>
          <w:color w:val="000000"/>
          <w:sz w:val="18"/>
          <w:szCs w:val="18"/>
          <w:lang w:val="uz-Cyrl-UZ"/>
        </w:rPr>
        <w:t>2022 йил "25" февралда берилган СФ № 00052-сонли</w:t>
      </w:r>
      <w:r w:rsidRPr="00AC63B7">
        <w:rPr>
          <w:rFonts w:ascii="Arial" w:hAnsi="Arial" w:cs="Arial"/>
          <w:color w:val="000000"/>
          <w:sz w:val="18"/>
          <w:szCs w:val="18"/>
          <w:lang w:val="uz-Cyrl-UZ"/>
        </w:rPr>
        <w:t xml:space="preserve"> Ўзбекистон Республикаси Молия Вазирлигининг лицензиясига биноан ва Устав асосида харакат қилувчи </w:t>
      </w:r>
      <w:r w:rsidRPr="00AC63B7">
        <w:rPr>
          <w:rFonts w:ascii="Arial" w:hAnsi="Arial" w:cs="Arial"/>
          <w:b/>
          <w:color w:val="000000"/>
          <w:sz w:val="18"/>
          <w:szCs w:val="18"/>
          <w:lang w:val="uz-Cyrl-UZ"/>
        </w:rPr>
        <w:t>«</w:t>
      </w:r>
      <w:r w:rsidRPr="00AC63B7">
        <w:rPr>
          <w:rFonts w:ascii="Arial" w:hAnsi="Arial" w:cs="Arial"/>
          <w:b/>
          <w:color w:val="000000"/>
          <w:sz w:val="18"/>
          <w:szCs w:val="18"/>
          <w:lang w:val="uz-Latn-UZ"/>
        </w:rPr>
        <w:t>TEMIRYO’L-SUG’URTA</w:t>
      </w:r>
      <w:r w:rsidRPr="00AC63B7">
        <w:rPr>
          <w:rFonts w:ascii="Arial" w:hAnsi="Arial" w:cs="Arial"/>
          <w:b/>
          <w:color w:val="000000"/>
          <w:sz w:val="18"/>
          <w:szCs w:val="18"/>
          <w:lang w:val="uz-Cyrl-UZ"/>
        </w:rPr>
        <w:t xml:space="preserve">» </w:t>
      </w:r>
      <w:r w:rsidR="009276A1" w:rsidRPr="00AC63B7">
        <w:rPr>
          <w:rFonts w:ascii="Arial" w:hAnsi="Arial" w:cs="Arial"/>
          <w:b/>
          <w:color w:val="000000"/>
          <w:sz w:val="18"/>
          <w:szCs w:val="18"/>
          <w:lang w:val="uz-Cyrl-UZ"/>
        </w:rPr>
        <w:t xml:space="preserve">Акциядорлик жамияти </w:t>
      </w:r>
      <w:r w:rsidRPr="00AC63B7">
        <w:rPr>
          <w:rFonts w:ascii="Arial" w:hAnsi="Arial" w:cs="Arial"/>
          <w:color w:val="000000"/>
          <w:sz w:val="18"/>
          <w:szCs w:val="18"/>
          <w:lang w:val="uz-Cyrl-UZ"/>
        </w:rPr>
        <w:t xml:space="preserve">суғурта компаниясининг номидан Низом ва 20__ йил «___» ________ № _______ - сонли Бош Ишончнома асосида харакат қилувчи _______________ </w:t>
      </w:r>
      <w:r w:rsidRPr="00AC63B7">
        <w:rPr>
          <w:rFonts w:ascii="Arial" w:hAnsi="Arial" w:cs="Arial"/>
          <w:b/>
          <w:color w:val="000000"/>
          <w:sz w:val="18"/>
          <w:szCs w:val="18"/>
          <w:lang w:val="uz-Cyrl-UZ"/>
        </w:rPr>
        <w:t>вилоят филиали</w:t>
      </w:r>
      <w:r w:rsidRPr="00AC63B7">
        <w:rPr>
          <w:rFonts w:ascii="Arial" w:hAnsi="Arial" w:cs="Arial"/>
          <w:color w:val="000000"/>
          <w:sz w:val="18"/>
          <w:szCs w:val="18"/>
          <w:lang w:val="uz-Cyrl-UZ"/>
        </w:rPr>
        <w:t xml:space="preserve"> директори _________________ (кейинги ўринларда "</w:t>
      </w:r>
      <w:r w:rsidRPr="00AC63B7">
        <w:rPr>
          <w:rFonts w:ascii="Arial" w:hAnsi="Arial" w:cs="Arial"/>
          <w:b/>
          <w:color w:val="000000"/>
          <w:sz w:val="18"/>
          <w:szCs w:val="18"/>
          <w:lang w:val="uz-Cyrl-UZ"/>
        </w:rPr>
        <w:t>Суғурталовчи</w:t>
      </w:r>
      <w:r w:rsidRPr="00AC63B7">
        <w:rPr>
          <w:rFonts w:ascii="Arial" w:hAnsi="Arial" w:cs="Arial"/>
          <w:color w:val="000000"/>
          <w:sz w:val="18"/>
          <w:szCs w:val="18"/>
          <w:lang w:val="uz-Cyrl-UZ"/>
        </w:rPr>
        <w:t xml:space="preserve">" деб аталади), ва </w:t>
      </w:r>
      <w:r w:rsidR="00A716DE">
        <w:rPr>
          <w:rFonts w:ascii="Arial" w:hAnsi="Arial" w:cs="Arial"/>
          <w:color w:val="000000"/>
          <w:sz w:val="18"/>
          <w:szCs w:val="18"/>
          <w:lang w:val="uz-Cyrl-UZ"/>
        </w:rPr>
        <w:t>фуқаро</w:t>
      </w:r>
      <w:r w:rsidRPr="00AC63B7">
        <w:rPr>
          <w:rFonts w:ascii="Arial" w:hAnsi="Arial" w:cs="Arial"/>
          <w:color w:val="000000"/>
          <w:sz w:val="18"/>
          <w:szCs w:val="18"/>
          <w:lang w:val="uz-Cyrl-UZ"/>
        </w:rPr>
        <w:t xml:space="preserve"> ___________________________, (кейинги ўринларда </w:t>
      </w:r>
      <w:r w:rsidRPr="00AC63B7">
        <w:rPr>
          <w:rFonts w:ascii="Arial" w:hAnsi="Arial" w:cs="Arial"/>
          <w:b/>
          <w:color w:val="000000"/>
          <w:sz w:val="18"/>
          <w:szCs w:val="18"/>
          <w:lang w:val="uz-Cyrl-UZ"/>
        </w:rPr>
        <w:t>Суғурта қилдирувчи</w:t>
      </w:r>
      <w:r w:rsidRPr="00AC63B7">
        <w:rPr>
          <w:rFonts w:ascii="Arial" w:hAnsi="Arial" w:cs="Arial"/>
          <w:color w:val="000000"/>
          <w:sz w:val="18"/>
          <w:szCs w:val="18"/>
          <w:lang w:val="uz-Cyrl-UZ"/>
        </w:rPr>
        <w:t xml:space="preserve"> деб аталади),</w:t>
      </w:r>
      <w:r w:rsidR="00A716DE">
        <w:rPr>
          <w:rFonts w:ascii="Arial" w:hAnsi="Arial" w:cs="Arial"/>
          <w:color w:val="000000"/>
          <w:sz w:val="18"/>
          <w:szCs w:val="18"/>
          <w:lang w:val="uz-Cyrl-UZ"/>
        </w:rPr>
        <w:t xml:space="preserve"> барчалари</w:t>
      </w:r>
      <w:r w:rsidRPr="00AC63B7">
        <w:rPr>
          <w:rFonts w:ascii="Arial" w:hAnsi="Arial" w:cs="Arial"/>
          <w:color w:val="000000"/>
          <w:sz w:val="18"/>
          <w:szCs w:val="18"/>
          <w:lang w:val="uz-Cyrl-UZ"/>
        </w:rPr>
        <w:t xml:space="preserve"> кейинги </w:t>
      </w:r>
      <w:r w:rsidR="00A716DE">
        <w:rPr>
          <w:rFonts w:ascii="Arial" w:hAnsi="Arial" w:cs="Arial"/>
          <w:color w:val="000000"/>
          <w:sz w:val="18"/>
          <w:szCs w:val="18"/>
          <w:lang w:val="uz-Cyrl-UZ"/>
        </w:rPr>
        <w:t>ў</w:t>
      </w:r>
      <w:r w:rsidRPr="00AC63B7">
        <w:rPr>
          <w:rFonts w:ascii="Arial" w:hAnsi="Arial" w:cs="Arial"/>
          <w:color w:val="000000"/>
          <w:sz w:val="18"/>
          <w:szCs w:val="18"/>
          <w:lang w:val="uz-Cyrl-UZ"/>
        </w:rPr>
        <w:t xml:space="preserve">ринларда суғурта шартномаси буйича </w:t>
      </w:r>
      <w:r w:rsidRPr="00AC63B7">
        <w:rPr>
          <w:rFonts w:ascii="Arial" w:hAnsi="Arial" w:cs="Arial"/>
          <w:b/>
          <w:bCs/>
          <w:color w:val="000000"/>
          <w:sz w:val="18"/>
          <w:szCs w:val="18"/>
          <w:lang w:val="uz-Cyrl-UZ"/>
        </w:rPr>
        <w:t>Томонлар</w:t>
      </w:r>
      <w:r w:rsidRPr="00AC63B7">
        <w:rPr>
          <w:rFonts w:ascii="Arial" w:hAnsi="Arial" w:cs="Arial"/>
          <w:color w:val="000000"/>
          <w:sz w:val="18"/>
          <w:szCs w:val="18"/>
          <w:lang w:val="uz-Cyrl-UZ"/>
        </w:rPr>
        <w:t xml:space="preserve">  деб аталади, ушбу Шартномани </w:t>
      </w:r>
      <w:r w:rsidR="00A716DE">
        <w:rPr>
          <w:rFonts w:ascii="Arial" w:hAnsi="Arial" w:cs="Arial"/>
          <w:color w:val="000000"/>
          <w:sz w:val="18"/>
          <w:szCs w:val="18"/>
          <w:lang w:val="uz-Cyrl-UZ"/>
        </w:rPr>
        <w:t>қ</w:t>
      </w:r>
      <w:r w:rsidRPr="00AC63B7">
        <w:rPr>
          <w:rFonts w:ascii="Arial" w:hAnsi="Arial" w:cs="Arial"/>
          <w:color w:val="000000"/>
          <w:sz w:val="18"/>
          <w:szCs w:val="18"/>
          <w:lang w:val="uz-Cyrl-UZ"/>
        </w:rPr>
        <w:t>уйидагича туздилар:</w:t>
      </w:r>
    </w:p>
    <w:p w:rsidR="00611E10" w:rsidRPr="00AC63B7" w:rsidRDefault="00611E10" w:rsidP="00BE15EA">
      <w:pPr>
        <w:jc w:val="both"/>
        <w:rPr>
          <w:rFonts w:ascii="Arial" w:hAnsi="Arial" w:cs="Arial"/>
          <w:b/>
          <w:sz w:val="18"/>
          <w:szCs w:val="18"/>
          <w:lang w:val="uz-Cyrl-UZ"/>
        </w:rPr>
      </w:pPr>
    </w:p>
    <w:p w:rsidR="00F110C0" w:rsidRPr="00AC63B7" w:rsidRDefault="00611E10" w:rsidP="0019066B">
      <w:pPr>
        <w:jc w:val="center"/>
        <w:rPr>
          <w:rFonts w:ascii="Arial" w:hAnsi="Arial" w:cs="Arial"/>
          <w:b/>
          <w:sz w:val="18"/>
          <w:szCs w:val="18"/>
          <w:lang w:val="uz-Cyrl-UZ"/>
        </w:rPr>
      </w:pPr>
      <w:r w:rsidRPr="00AC63B7">
        <w:rPr>
          <w:rFonts w:ascii="Arial" w:hAnsi="Arial" w:cs="Arial"/>
          <w:b/>
          <w:sz w:val="18"/>
          <w:szCs w:val="18"/>
          <w:lang w:val="uz-Cyrl-UZ"/>
        </w:rPr>
        <w:t>1. УМУМИЙ ҚOИДАЛАР</w:t>
      </w:r>
    </w:p>
    <w:p w:rsidR="00453440" w:rsidRPr="00AC63B7" w:rsidRDefault="00611E10" w:rsidP="00BE15EA">
      <w:pPr>
        <w:jc w:val="both"/>
        <w:rPr>
          <w:rFonts w:ascii="Arial" w:hAnsi="Arial" w:cs="Arial"/>
          <w:bCs/>
          <w:sz w:val="18"/>
          <w:szCs w:val="18"/>
          <w:lang w:val="uz-Cyrl-UZ"/>
        </w:rPr>
      </w:pPr>
      <w:r w:rsidRPr="00AC63B7">
        <w:rPr>
          <w:rFonts w:ascii="Arial" w:hAnsi="Arial" w:cs="Arial"/>
          <w:bCs/>
          <w:sz w:val="18"/>
          <w:szCs w:val="18"/>
          <w:lang w:val="uz-Cyrl-UZ"/>
        </w:rPr>
        <w:t>1.1. Шартноманинг предмети</w:t>
      </w:r>
      <w:r w:rsidR="00A716DE">
        <w:rPr>
          <w:rFonts w:ascii="Arial" w:hAnsi="Arial" w:cs="Arial"/>
          <w:bCs/>
          <w:sz w:val="18"/>
          <w:szCs w:val="18"/>
          <w:lang w:val="uz-Cyrl-UZ"/>
        </w:rPr>
        <w:t xml:space="preserve"> </w:t>
      </w:r>
      <w:r w:rsidRPr="00AC63B7">
        <w:rPr>
          <w:rFonts w:ascii="Arial" w:hAnsi="Arial" w:cs="Arial"/>
          <w:bCs/>
          <w:sz w:val="18"/>
          <w:szCs w:val="18"/>
          <w:lang w:val="uz-Cyrl-UZ"/>
        </w:rPr>
        <w:t>-</w:t>
      </w:r>
      <w:r w:rsidR="00A716DE">
        <w:rPr>
          <w:rFonts w:ascii="Arial" w:hAnsi="Arial" w:cs="Arial"/>
          <w:bCs/>
          <w:sz w:val="18"/>
          <w:szCs w:val="18"/>
          <w:lang w:val="uz-Cyrl-UZ"/>
        </w:rPr>
        <w:t xml:space="preserve"> </w:t>
      </w:r>
      <w:r w:rsidRPr="00AC63B7">
        <w:rPr>
          <w:rFonts w:ascii="Arial" w:hAnsi="Arial" w:cs="Arial"/>
          <w:bCs/>
          <w:sz w:val="18"/>
          <w:szCs w:val="18"/>
          <w:lang w:val="uz-Cyrl-UZ"/>
        </w:rPr>
        <w:t xml:space="preserve">зарар </w:t>
      </w:r>
      <w:r w:rsidR="00453440" w:rsidRPr="00AC63B7">
        <w:rPr>
          <w:rFonts w:ascii="Arial" w:hAnsi="Arial" w:cs="Arial"/>
          <w:bCs/>
          <w:sz w:val="18"/>
          <w:szCs w:val="18"/>
          <w:lang w:val="uz-Cyrl-UZ"/>
        </w:rPr>
        <w:t>ет</w:t>
      </w:r>
      <w:r w:rsidRPr="00AC63B7">
        <w:rPr>
          <w:rFonts w:ascii="Arial" w:hAnsi="Arial" w:cs="Arial"/>
          <w:bCs/>
          <w:sz w:val="18"/>
          <w:szCs w:val="18"/>
          <w:lang w:val="uz-Cyrl-UZ"/>
        </w:rPr>
        <w:t xml:space="preserve">казганлик учун </w:t>
      </w:r>
      <w:r w:rsidR="006F6AF7" w:rsidRPr="00AC63B7">
        <w:rPr>
          <w:rFonts w:ascii="Arial" w:hAnsi="Arial" w:cs="Arial"/>
          <w:bCs/>
          <w:sz w:val="18"/>
          <w:szCs w:val="18"/>
          <w:lang w:val="uz-Cyrl-UZ"/>
        </w:rPr>
        <w:t xml:space="preserve">умумий </w:t>
      </w:r>
      <w:r w:rsidRPr="00AC63B7">
        <w:rPr>
          <w:rFonts w:ascii="Arial" w:hAnsi="Arial" w:cs="Arial"/>
          <w:bCs/>
          <w:sz w:val="18"/>
          <w:szCs w:val="18"/>
          <w:lang w:val="uz-Cyrl-UZ"/>
        </w:rPr>
        <w:t>фуқаролик жавобгарли</w:t>
      </w:r>
      <w:r w:rsidR="006F6AF7" w:rsidRPr="00AC63B7">
        <w:rPr>
          <w:rFonts w:ascii="Arial" w:hAnsi="Arial" w:cs="Arial"/>
          <w:bCs/>
          <w:sz w:val="18"/>
          <w:szCs w:val="18"/>
          <w:lang w:val="uz-Cyrl-UZ"/>
        </w:rPr>
        <w:t>кни</w:t>
      </w:r>
      <w:r w:rsidRPr="00AC63B7">
        <w:rPr>
          <w:rFonts w:ascii="Arial" w:hAnsi="Arial" w:cs="Arial"/>
          <w:bCs/>
          <w:sz w:val="18"/>
          <w:szCs w:val="18"/>
          <w:lang w:val="uz-Cyrl-UZ"/>
        </w:rPr>
        <w:t xml:space="preserve"> ихтиёрий суғурта қилиш. </w:t>
      </w:r>
    </w:p>
    <w:p w:rsidR="000F28D2" w:rsidRPr="00702D25" w:rsidRDefault="002E4441" w:rsidP="00BE15EA">
      <w:pPr>
        <w:jc w:val="both"/>
        <w:rPr>
          <w:rFonts w:ascii="Arial" w:hAnsi="Arial" w:cs="Arial"/>
          <w:bCs/>
          <w:sz w:val="18"/>
          <w:szCs w:val="18"/>
          <w:lang w:val="uz-Cyrl-UZ"/>
        </w:rPr>
      </w:pPr>
      <w:r w:rsidRPr="00AC63B7">
        <w:rPr>
          <w:rFonts w:ascii="Arial" w:hAnsi="Arial" w:cs="Arial"/>
          <w:bCs/>
          <w:sz w:val="18"/>
          <w:szCs w:val="18"/>
          <w:lang w:val="uz-Cyrl-UZ"/>
        </w:rPr>
        <w:t>Суғурта объекти бўлиб Суғурта қилдирувчининг мулкий манфаатлари ҳисобланади</w:t>
      </w:r>
      <w:r w:rsidR="003E74E5" w:rsidRPr="00AC63B7">
        <w:rPr>
          <w:rFonts w:ascii="Arial" w:hAnsi="Arial" w:cs="Arial"/>
          <w:bCs/>
          <w:sz w:val="18"/>
          <w:szCs w:val="18"/>
          <w:lang w:val="uz-Cyrl-UZ"/>
        </w:rPr>
        <w:t>.</w:t>
      </w:r>
      <w:r w:rsidR="00424DB3" w:rsidRPr="00AC63B7">
        <w:rPr>
          <w:rFonts w:ascii="Arial" w:hAnsi="Arial" w:cs="Arial"/>
          <w:bCs/>
          <w:sz w:val="18"/>
          <w:szCs w:val="18"/>
          <w:lang w:val="uz-Cyrl-UZ"/>
        </w:rPr>
        <w:t xml:space="preserve"> </w:t>
      </w:r>
      <w:r w:rsidR="003E74E5" w:rsidRPr="00AC63B7">
        <w:rPr>
          <w:rFonts w:ascii="Arial" w:hAnsi="Arial" w:cs="Arial"/>
          <w:bCs/>
          <w:sz w:val="18"/>
          <w:szCs w:val="18"/>
          <w:lang w:val="uz-Cyrl-UZ"/>
        </w:rPr>
        <w:t xml:space="preserve">Бу манфаат </w:t>
      </w:r>
      <w:r w:rsidR="008A7B06" w:rsidRPr="00AC63B7">
        <w:rPr>
          <w:rFonts w:ascii="Arial" w:hAnsi="Arial" w:cs="Arial"/>
          <w:bCs/>
          <w:sz w:val="18"/>
          <w:szCs w:val="18"/>
          <w:lang w:val="uz-Cyrl-UZ"/>
        </w:rPr>
        <w:t>Суғурта қилдирувчига тегишли</w:t>
      </w:r>
      <w:r w:rsidR="00037EFB">
        <w:rPr>
          <w:rFonts w:ascii="Arial" w:hAnsi="Arial" w:cs="Arial"/>
          <w:bCs/>
          <w:sz w:val="18"/>
          <w:szCs w:val="18"/>
          <w:lang w:val="uz-Cyrl-UZ"/>
        </w:rPr>
        <w:t xml:space="preserve"> хонадондаги</w:t>
      </w:r>
      <w:r w:rsidR="008A7B06" w:rsidRPr="00AC63B7">
        <w:rPr>
          <w:rFonts w:ascii="Arial" w:hAnsi="Arial" w:cs="Arial"/>
          <w:bCs/>
          <w:sz w:val="18"/>
          <w:szCs w:val="18"/>
          <w:lang w:val="uz-Cyrl-UZ"/>
        </w:rPr>
        <w:t xml:space="preserve"> </w:t>
      </w:r>
      <w:r w:rsidR="00037EFB">
        <w:rPr>
          <w:rFonts w:ascii="Arial" w:hAnsi="Arial" w:cs="Arial"/>
          <w:b/>
          <w:lang w:val="uz-Cyrl-UZ"/>
        </w:rPr>
        <w:t>с</w:t>
      </w:r>
      <w:r w:rsidR="008A7B06" w:rsidRPr="00AC63B7">
        <w:rPr>
          <w:rFonts w:ascii="Arial" w:hAnsi="Arial" w:cs="Arial"/>
          <w:b/>
          <w:lang w:val="uz-Cyrl-UZ"/>
        </w:rPr>
        <w:t xml:space="preserve">ув таъминоти, иситиш, </w:t>
      </w:r>
      <w:r w:rsidR="00A716DE">
        <w:rPr>
          <w:rFonts w:ascii="Arial" w:hAnsi="Arial" w:cs="Arial"/>
          <w:b/>
          <w:lang w:val="uz-Cyrl-UZ"/>
        </w:rPr>
        <w:t>оқава</w:t>
      </w:r>
      <w:r w:rsidR="00A716DE" w:rsidRPr="00AC63B7">
        <w:rPr>
          <w:rFonts w:ascii="Arial" w:hAnsi="Arial" w:cs="Arial"/>
          <w:b/>
          <w:lang w:val="uz-Cyrl-UZ"/>
        </w:rPr>
        <w:t xml:space="preserve"> </w:t>
      </w:r>
      <w:r w:rsidR="008A7B06" w:rsidRPr="00AC63B7">
        <w:rPr>
          <w:rFonts w:ascii="Arial" w:hAnsi="Arial" w:cs="Arial"/>
          <w:b/>
          <w:lang w:val="uz-Cyrl-UZ"/>
        </w:rPr>
        <w:t>тизимларидаги фалокатлар туфайли р</w:t>
      </w:r>
      <w:r w:rsidR="00F45293">
        <w:rPr>
          <w:rFonts w:ascii="Arial" w:hAnsi="Arial" w:cs="Arial"/>
          <w:b/>
          <w:lang w:val="uz-Cyrl-UZ"/>
        </w:rPr>
        <w:t>ў</w:t>
      </w:r>
      <w:r w:rsidR="008A7B06" w:rsidRPr="00AC63B7">
        <w:rPr>
          <w:rFonts w:ascii="Arial" w:hAnsi="Arial" w:cs="Arial"/>
          <w:b/>
          <w:lang w:val="uz-Cyrl-UZ"/>
        </w:rPr>
        <w:t>й берган</w:t>
      </w:r>
      <w:r w:rsidR="008A7B06" w:rsidRPr="008A7B06">
        <w:rPr>
          <w:rFonts w:ascii="Arial" w:hAnsi="Arial" w:cs="Arial"/>
          <w:b/>
          <w:lang w:val="uz-Cyrl-UZ"/>
        </w:rPr>
        <w:t xml:space="preserve"> </w:t>
      </w:r>
      <w:r w:rsidRPr="00702D25">
        <w:rPr>
          <w:rFonts w:ascii="Arial" w:hAnsi="Arial" w:cs="Arial"/>
          <w:bCs/>
          <w:sz w:val="18"/>
          <w:szCs w:val="18"/>
          <w:lang w:val="uz-Cyrl-UZ"/>
        </w:rPr>
        <w:t>с</w:t>
      </w:r>
      <w:r w:rsidR="00611E10" w:rsidRPr="00702D25">
        <w:rPr>
          <w:rFonts w:ascii="Arial" w:hAnsi="Arial" w:cs="Arial"/>
          <w:bCs/>
          <w:sz w:val="18"/>
          <w:szCs w:val="18"/>
          <w:lang w:val="uz-Cyrl-UZ"/>
        </w:rPr>
        <w:t xml:space="preserve">уғурта ҳодисаси </w:t>
      </w:r>
      <w:r w:rsidR="00A716DE" w:rsidRPr="00702D25">
        <w:rPr>
          <w:rFonts w:ascii="Arial" w:hAnsi="Arial" w:cs="Arial"/>
          <w:bCs/>
          <w:sz w:val="18"/>
          <w:szCs w:val="18"/>
          <w:lang w:val="uz-Cyrl-UZ"/>
        </w:rPr>
        <w:t xml:space="preserve">учинчи шахсларнинг мол-мулкига зарар етказилишидан келиб чиқадиган мажбуриятлар </w:t>
      </w:r>
      <w:r w:rsidR="00611E10" w:rsidRPr="00702D25">
        <w:rPr>
          <w:rFonts w:ascii="Arial" w:hAnsi="Arial" w:cs="Arial"/>
          <w:bCs/>
          <w:sz w:val="18"/>
          <w:szCs w:val="18"/>
          <w:lang w:val="uz-Cyrl-UZ"/>
        </w:rPr>
        <w:t>натижасида</w:t>
      </w:r>
      <w:r w:rsidR="003E74E5" w:rsidRPr="00702D25">
        <w:rPr>
          <w:rFonts w:ascii="Arial" w:hAnsi="Arial" w:cs="Arial"/>
          <w:bCs/>
          <w:sz w:val="18"/>
          <w:szCs w:val="18"/>
          <w:lang w:val="uz-Cyrl-UZ"/>
        </w:rPr>
        <w:t xml:space="preserve"> юзага келиши мумкин </w:t>
      </w:r>
      <w:r w:rsidR="00F45293">
        <w:rPr>
          <w:rFonts w:ascii="Arial" w:hAnsi="Arial" w:cs="Arial"/>
          <w:bCs/>
          <w:sz w:val="18"/>
          <w:szCs w:val="18"/>
          <w:lang w:val="uz-Cyrl-UZ"/>
        </w:rPr>
        <w:t>бўлган</w:t>
      </w:r>
      <w:r w:rsidR="00611E10" w:rsidRPr="00702D25">
        <w:rPr>
          <w:rFonts w:ascii="Arial" w:hAnsi="Arial" w:cs="Arial"/>
          <w:bCs/>
          <w:sz w:val="18"/>
          <w:szCs w:val="18"/>
          <w:lang w:val="uz-Cyrl-UZ"/>
        </w:rPr>
        <w:t xml:space="preserve">жавобгарлик </w:t>
      </w:r>
      <w:r w:rsidR="00F45293">
        <w:rPr>
          <w:rFonts w:ascii="Arial" w:hAnsi="Arial" w:cs="Arial"/>
          <w:bCs/>
          <w:sz w:val="18"/>
          <w:szCs w:val="18"/>
          <w:lang w:val="uz-Cyrl-UZ"/>
        </w:rPr>
        <w:t>эҳтимоли</w:t>
      </w:r>
      <w:r w:rsidR="00A716DE">
        <w:rPr>
          <w:rFonts w:ascii="Arial" w:hAnsi="Arial" w:cs="Arial"/>
          <w:bCs/>
          <w:sz w:val="18"/>
          <w:szCs w:val="18"/>
          <w:lang w:val="uz-Cyrl-UZ"/>
        </w:rPr>
        <w:t>эҳтимоли</w:t>
      </w:r>
      <w:r w:rsidR="000F28D2" w:rsidRPr="00702D25">
        <w:rPr>
          <w:rFonts w:ascii="Arial" w:hAnsi="Arial" w:cs="Arial"/>
          <w:bCs/>
          <w:sz w:val="18"/>
          <w:szCs w:val="18"/>
          <w:lang w:val="uz-Cyrl-UZ"/>
        </w:rPr>
        <w:t xml:space="preserve"> билан боғлиқдир</w:t>
      </w:r>
      <w:r w:rsidR="00611E10" w:rsidRPr="00702D25">
        <w:rPr>
          <w:rFonts w:ascii="Arial" w:hAnsi="Arial" w:cs="Arial"/>
          <w:bCs/>
          <w:sz w:val="18"/>
          <w:szCs w:val="18"/>
          <w:lang w:val="uz-Cyrl-UZ"/>
        </w:rPr>
        <w:t xml:space="preserve">. </w:t>
      </w:r>
    </w:p>
    <w:p w:rsidR="000F28D2" w:rsidRPr="00702D25" w:rsidRDefault="000F28D2" w:rsidP="00702D25">
      <w:pPr>
        <w:ind w:firstLine="720"/>
        <w:jc w:val="both"/>
        <w:rPr>
          <w:rFonts w:ascii="Arial" w:hAnsi="Arial" w:cs="Arial"/>
          <w:bCs/>
          <w:sz w:val="18"/>
          <w:szCs w:val="18"/>
          <w:lang w:val="uz-Cyrl-UZ"/>
        </w:rPr>
      </w:pPr>
      <w:r w:rsidRPr="00702D25">
        <w:rPr>
          <w:rFonts w:ascii="Arial" w:hAnsi="Arial" w:cs="Arial"/>
          <w:bCs/>
          <w:sz w:val="18"/>
          <w:szCs w:val="18"/>
          <w:lang w:val="uz-Cyrl-UZ"/>
        </w:rPr>
        <w:t xml:space="preserve">Суғурталаш учун  </w:t>
      </w:r>
      <w:r w:rsidR="00611E10" w:rsidRPr="00702D25">
        <w:rPr>
          <w:rFonts w:ascii="Arial" w:hAnsi="Arial" w:cs="Arial"/>
          <w:bCs/>
          <w:sz w:val="18"/>
          <w:szCs w:val="18"/>
          <w:lang w:val="uz-Cyrl-UZ"/>
        </w:rPr>
        <w:t xml:space="preserve">Суғурта қилдирувчининг Ўзбекистон Республикаси қонунчилигига мувофиқ, </w:t>
      </w:r>
      <w:r w:rsidR="00424DB3" w:rsidRPr="00702D25">
        <w:rPr>
          <w:rFonts w:ascii="Arial" w:hAnsi="Arial" w:cs="Arial"/>
          <w:bCs/>
          <w:sz w:val="18"/>
          <w:szCs w:val="18"/>
          <w:lang w:val="uz-Cyrl-UZ"/>
        </w:rPr>
        <w:t>Ж</w:t>
      </w:r>
      <w:r w:rsidR="00611E10" w:rsidRPr="00702D25">
        <w:rPr>
          <w:rFonts w:ascii="Arial" w:hAnsi="Arial" w:cs="Arial"/>
          <w:bCs/>
          <w:sz w:val="18"/>
          <w:szCs w:val="18"/>
          <w:lang w:val="uz-Cyrl-UZ"/>
        </w:rPr>
        <w:t>абрланувчига етказилган зарарни қоплаш тўғрисидаги</w:t>
      </w:r>
      <w:r w:rsidR="00424DB3" w:rsidRPr="00702D25">
        <w:rPr>
          <w:rFonts w:ascii="Arial" w:hAnsi="Arial" w:cs="Arial"/>
          <w:bCs/>
          <w:sz w:val="18"/>
          <w:szCs w:val="18"/>
          <w:lang w:val="uz-Cyrl-UZ"/>
        </w:rPr>
        <w:t xml:space="preserve"> талабнома</w:t>
      </w:r>
      <w:r w:rsidR="00611E10" w:rsidRPr="00702D25">
        <w:rPr>
          <w:rFonts w:ascii="Arial" w:hAnsi="Arial" w:cs="Arial"/>
          <w:bCs/>
          <w:sz w:val="18"/>
          <w:szCs w:val="18"/>
          <w:lang w:val="uz-Cyrl-UZ"/>
        </w:rPr>
        <w:t xml:space="preserve">, даъво (бундан кейин - талаб) ва шу муносабат билан юзага </w:t>
      </w:r>
      <w:r w:rsidR="0031273C">
        <w:rPr>
          <w:rFonts w:ascii="Arial" w:hAnsi="Arial" w:cs="Arial"/>
          <w:bCs/>
          <w:sz w:val="18"/>
          <w:szCs w:val="18"/>
          <w:lang w:val="uz-Cyrl-UZ"/>
        </w:rPr>
        <w:t xml:space="preserve">келган </w:t>
      </w:r>
      <w:r w:rsidR="00611E10" w:rsidRPr="00702D25">
        <w:rPr>
          <w:rFonts w:ascii="Arial" w:hAnsi="Arial" w:cs="Arial"/>
          <w:bCs/>
          <w:sz w:val="18"/>
          <w:szCs w:val="18"/>
          <w:lang w:val="uz-Cyrl-UZ"/>
        </w:rPr>
        <w:t>зарар</w:t>
      </w:r>
      <w:r w:rsidR="00A716DE">
        <w:rPr>
          <w:rFonts w:ascii="Arial" w:hAnsi="Arial" w:cs="Arial"/>
          <w:bCs/>
          <w:sz w:val="18"/>
          <w:szCs w:val="18"/>
          <w:lang w:val="uz-Cyrl-UZ"/>
        </w:rPr>
        <w:t>ни</w:t>
      </w:r>
      <w:r w:rsidR="00611E10" w:rsidRPr="00702D25">
        <w:rPr>
          <w:rFonts w:ascii="Arial" w:hAnsi="Arial" w:cs="Arial"/>
          <w:bCs/>
          <w:sz w:val="18"/>
          <w:szCs w:val="18"/>
          <w:lang w:val="uz-Cyrl-UZ"/>
        </w:rPr>
        <w:t xml:space="preserve">  қоплаш мажбурияти бўйича унга нисбатан </w:t>
      </w:r>
      <w:r w:rsidR="00A716DE">
        <w:rPr>
          <w:rFonts w:ascii="Arial" w:hAnsi="Arial" w:cs="Arial"/>
          <w:bCs/>
          <w:sz w:val="18"/>
          <w:szCs w:val="18"/>
          <w:lang w:val="uz-Cyrl-UZ"/>
        </w:rPr>
        <w:t xml:space="preserve">талаб қилиш </w:t>
      </w:r>
      <w:r w:rsidR="00611E10" w:rsidRPr="00702D25">
        <w:rPr>
          <w:rFonts w:ascii="Arial" w:hAnsi="Arial" w:cs="Arial"/>
          <w:bCs/>
          <w:sz w:val="18"/>
          <w:szCs w:val="18"/>
          <w:lang w:val="uz-Cyrl-UZ"/>
        </w:rPr>
        <w:t xml:space="preserve">имконияти билан боғлиқ жавобгарлик </w:t>
      </w:r>
      <w:r w:rsidR="00F45293">
        <w:rPr>
          <w:rFonts w:ascii="Arial" w:hAnsi="Arial" w:cs="Arial"/>
          <w:bCs/>
          <w:sz w:val="18"/>
          <w:szCs w:val="18"/>
          <w:lang w:val="uz-Cyrl-UZ"/>
        </w:rPr>
        <w:t>эҳтимоли</w:t>
      </w:r>
      <w:r w:rsidR="00611E10" w:rsidRPr="00702D25">
        <w:rPr>
          <w:rFonts w:ascii="Arial" w:hAnsi="Arial" w:cs="Arial"/>
          <w:bCs/>
          <w:sz w:val="18"/>
          <w:szCs w:val="18"/>
          <w:lang w:val="uz-Cyrl-UZ"/>
        </w:rPr>
        <w:t xml:space="preserve">қабул қилинади. </w:t>
      </w:r>
    </w:p>
    <w:p w:rsidR="009A67C8" w:rsidRPr="00702D25" w:rsidRDefault="00611E10" w:rsidP="000F28D2">
      <w:pPr>
        <w:jc w:val="both"/>
        <w:rPr>
          <w:rFonts w:ascii="Arial" w:hAnsi="Arial" w:cs="Arial"/>
          <w:bCs/>
          <w:sz w:val="18"/>
          <w:szCs w:val="18"/>
          <w:lang w:val="uz-Cyrl-UZ"/>
        </w:rPr>
      </w:pPr>
      <w:r w:rsidRPr="00702D25">
        <w:rPr>
          <w:rFonts w:ascii="Arial" w:hAnsi="Arial" w:cs="Arial"/>
          <w:bCs/>
          <w:sz w:val="18"/>
          <w:szCs w:val="18"/>
          <w:lang w:val="uz-Cyrl-UZ"/>
        </w:rPr>
        <w:t>1.</w:t>
      </w:r>
      <w:r w:rsidR="00AC63B7" w:rsidRPr="00AC63B7">
        <w:rPr>
          <w:rFonts w:ascii="Arial" w:hAnsi="Arial" w:cs="Arial"/>
          <w:bCs/>
          <w:sz w:val="18"/>
          <w:szCs w:val="18"/>
          <w:lang w:val="uz-Cyrl-UZ"/>
        </w:rPr>
        <w:t>2</w:t>
      </w:r>
      <w:r w:rsidRPr="00702D25">
        <w:rPr>
          <w:rFonts w:ascii="Arial" w:hAnsi="Arial" w:cs="Arial"/>
          <w:bCs/>
          <w:sz w:val="18"/>
          <w:szCs w:val="18"/>
          <w:lang w:val="uz-Cyrl-UZ"/>
        </w:rPr>
        <w:t xml:space="preserve">. Жабрланганлар </w:t>
      </w:r>
      <w:r w:rsidR="00AC63B7" w:rsidRPr="00AC63B7">
        <w:rPr>
          <w:rFonts w:ascii="Arial" w:hAnsi="Arial" w:cs="Arial"/>
          <w:bCs/>
          <w:sz w:val="18"/>
          <w:szCs w:val="18"/>
          <w:lang w:val="uz-Cyrl-UZ"/>
        </w:rPr>
        <w:t>(</w:t>
      </w:r>
      <w:r w:rsidR="00AC63B7">
        <w:rPr>
          <w:rFonts w:ascii="Arial" w:hAnsi="Arial" w:cs="Arial"/>
          <w:bCs/>
          <w:sz w:val="18"/>
          <w:szCs w:val="18"/>
          <w:lang w:val="uz-Cyrl-UZ"/>
        </w:rPr>
        <w:t>қўшнилар)</w:t>
      </w:r>
      <w:r w:rsidRPr="00702D25">
        <w:rPr>
          <w:rFonts w:ascii="Arial" w:hAnsi="Arial" w:cs="Arial"/>
          <w:bCs/>
          <w:sz w:val="18"/>
          <w:szCs w:val="18"/>
          <w:lang w:val="uz-Cyrl-UZ"/>
        </w:rPr>
        <w:t xml:space="preserve"> </w:t>
      </w:r>
      <w:r w:rsidR="00AC63B7">
        <w:rPr>
          <w:rFonts w:ascii="Arial" w:hAnsi="Arial" w:cs="Arial"/>
          <w:bCs/>
          <w:sz w:val="18"/>
          <w:szCs w:val="18"/>
          <w:lang w:val="uz-Cyrl-UZ"/>
        </w:rPr>
        <w:t>шартнома</w:t>
      </w:r>
      <w:r w:rsidRPr="00702D25">
        <w:rPr>
          <w:rFonts w:ascii="Arial" w:hAnsi="Arial" w:cs="Arial"/>
          <w:bCs/>
          <w:sz w:val="18"/>
          <w:szCs w:val="18"/>
          <w:lang w:val="uz-Cyrl-UZ"/>
        </w:rPr>
        <w:t xml:space="preserve"> бўйича </w:t>
      </w:r>
      <w:r w:rsidR="009A67C8" w:rsidRPr="00702D25">
        <w:rPr>
          <w:rFonts w:ascii="Arial" w:hAnsi="Arial" w:cs="Arial"/>
          <w:bCs/>
          <w:sz w:val="18"/>
          <w:szCs w:val="18"/>
          <w:lang w:val="uz-Cyrl-UZ"/>
        </w:rPr>
        <w:t xml:space="preserve">Наф олувчи бўлиб </w:t>
      </w:r>
      <w:r w:rsidRPr="00702D25">
        <w:rPr>
          <w:rFonts w:ascii="Arial" w:hAnsi="Arial" w:cs="Arial"/>
          <w:bCs/>
          <w:sz w:val="18"/>
          <w:szCs w:val="18"/>
          <w:lang w:val="uz-Cyrl-UZ"/>
        </w:rPr>
        <w:t xml:space="preserve"> ҳисобланади. </w:t>
      </w:r>
    </w:p>
    <w:p w:rsidR="009A67C8" w:rsidRPr="00702D25" w:rsidRDefault="00611E10" w:rsidP="000F28D2">
      <w:pPr>
        <w:jc w:val="both"/>
        <w:rPr>
          <w:rFonts w:ascii="Arial" w:hAnsi="Arial" w:cs="Arial"/>
          <w:bCs/>
          <w:sz w:val="18"/>
          <w:szCs w:val="18"/>
        </w:rPr>
      </w:pPr>
      <w:r w:rsidRPr="00702D25">
        <w:rPr>
          <w:rFonts w:ascii="Arial" w:hAnsi="Arial" w:cs="Arial"/>
          <w:bCs/>
          <w:sz w:val="18"/>
          <w:szCs w:val="18"/>
        </w:rPr>
        <w:t>1.</w:t>
      </w:r>
      <w:r w:rsidR="00037EFB">
        <w:rPr>
          <w:rFonts w:ascii="Arial" w:hAnsi="Arial" w:cs="Arial"/>
          <w:bCs/>
          <w:sz w:val="18"/>
          <w:szCs w:val="18"/>
          <w:lang w:val="uz-Cyrl-UZ"/>
        </w:rPr>
        <w:t>3</w:t>
      </w:r>
      <w:r w:rsidRPr="00702D25">
        <w:rPr>
          <w:rFonts w:ascii="Arial" w:hAnsi="Arial" w:cs="Arial"/>
          <w:bCs/>
          <w:sz w:val="18"/>
          <w:szCs w:val="18"/>
        </w:rPr>
        <w:t>. Суғурта ҳудуди</w:t>
      </w:r>
      <w:r w:rsidR="0031273C">
        <w:rPr>
          <w:rFonts w:ascii="Arial" w:hAnsi="Arial" w:cs="Arial"/>
          <w:bCs/>
          <w:sz w:val="18"/>
          <w:szCs w:val="18"/>
        </w:rPr>
        <w:t xml:space="preserve"> </w:t>
      </w:r>
      <w:r w:rsidR="009A67C8" w:rsidRPr="00702D25">
        <w:rPr>
          <w:rFonts w:ascii="Arial" w:hAnsi="Arial" w:cs="Arial"/>
          <w:bCs/>
          <w:sz w:val="18"/>
          <w:szCs w:val="18"/>
          <w:lang w:val="uz-Cyrl-UZ"/>
        </w:rPr>
        <w:t>-</w:t>
      </w:r>
      <w:r w:rsidRPr="00702D25">
        <w:rPr>
          <w:rFonts w:ascii="Arial" w:hAnsi="Arial" w:cs="Arial"/>
          <w:bCs/>
          <w:sz w:val="18"/>
          <w:szCs w:val="18"/>
        </w:rPr>
        <w:t xml:space="preserve"> Ўзбекистон Республикаси ҳисобланади. </w:t>
      </w:r>
    </w:p>
    <w:p w:rsidR="00702D25" w:rsidRDefault="00611E10" w:rsidP="009A67C8">
      <w:pPr>
        <w:rPr>
          <w:rFonts w:ascii="Arial" w:hAnsi="Arial" w:cs="Arial"/>
          <w:bCs/>
          <w:sz w:val="18"/>
          <w:szCs w:val="18"/>
        </w:rPr>
      </w:pPr>
      <w:r w:rsidRPr="00702D25">
        <w:rPr>
          <w:rFonts w:ascii="Arial" w:hAnsi="Arial" w:cs="Arial"/>
          <w:bCs/>
          <w:sz w:val="18"/>
          <w:szCs w:val="18"/>
        </w:rPr>
        <w:t>1.</w:t>
      </w:r>
      <w:r w:rsidR="00037EFB">
        <w:rPr>
          <w:rFonts w:ascii="Arial" w:hAnsi="Arial" w:cs="Arial"/>
          <w:bCs/>
          <w:sz w:val="18"/>
          <w:szCs w:val="18"/>
          <w:lang w:val="uz-Cyrl-UZ"/>
        </w:rPr>
        <w:t>4</w:t>
      </w:r>
      <w:r w:rsidRPr="00702D25">
        <w:rPr>
          <w:rFonts w:ascii="Arial" w:hAnsi="Arial" w:cs="Arial"/>
          <w:bCs/>
          <w:sz w:val="18"/>
          <w:szCs w:val="18"/>
        </w:rPr>
        <w:t xml:space="preserve">. Суғурта </w:t>
      </w:r>
      <w:r w:rsidR="009A67C8" w:rsidRPr="00702D25">
        <w:rPr>
          <w:rFonts w:ascii="Arial" w:hAnsi="Arial" w:cs="Arial"/>
          <w:bCs/>
          <w:sz w:val="18"/>
          <w:szCs w:val="18"/>
          <w:lang w:val="uz-Cyrl-UZ"/>
        </w:rPr>
        <w:t>суммаси</w:t>
      </w:r>
      <w:r w:rsidRPr="00702D25">
        <w:rPr>
          <w:rFonts w:ascii="Arial" w:hAnsi="Arial" w:cs="Arial"/>
          <w:bCs/>
          <w:sz w:val="18"/>
          <w:szCs w:val="18"/>
        </w:rPr>
        <w:t xml:space="preserve"> _______________________________________________ минг сўм </w:t>
      </w:r>
    </w:p>
    <w:p w:rsidR="009A67C8" w:rsidRPr="00702D25" w:rsidRDefault="00611E10" w:rsidP="009A67C8">
      <w:pPr>
        <w:rPr>
          <w:rFonts w:ascii="Arial" w:hAnsi="Arial" w:cs="Arial"/>
          <w:bCs/>
          <w:sz w:val="18"/>
          <w:szCs w:val="18"/>
        </w:rPr>
      </w:pPr>
      <w:r w:rsidRPr="00702D25">
        <w:rPr>
          <w:rFonts w:ascii="Arial" w:hAnsi="Arial" w:cs="Arial"/>
          <w:bCs/>
          <w:sz w:val="18"/>
          <w:szCs w:val="18"/>
        </w:rPr>
        <w:t>1.</w:t>
      </w:r>
      <w:r w:rsidR="00037EFB">
        <w:rPr>
          <w:rFonts w:ascii="Arial" w:hAnsi="Arial" w:cs="Arial"/>
          <w:bCs/>
          <w:sz w:val="18"/>
          <w:szCs w:val="18"/>
          <w:lang w:val="uz-Cyrl-UZ"/>
        </w:rPr>
        <w:t>5</w:t>
      </w:r>
      <w:r w:rsidRPr="00702D25">
        <w:rPr>
          <w:rFonts w:ascii="Arial" w:hAnsi="Arial" w:cs="Arial"/>
          <w:bCs/>
          <w:sz w:val="18"/>
          <w:szCs w:val="18"/>
        </w:rPr>
        <w:t>. Суғурта тўловлари лимитлари (</w:t>
      </w:r>
      <w:r w:rsidR="009A67C8" w:rsidRPr="00702D25">
        <w:rPr>
          <w:rFonts w:ascii="Arial" w:hAnsi="Arial" w:cs="Arial"/>
          <w:bCs/>
          <w:sz w:val="18"/>
          <w:szCs w:val="18"/>
          <w:lang w:val="uz-Cyrl-UZ"/>
        </w:rPr>
        <w:t>С</w:t>
      </w:r>
      <w:r w:rsidRPr="00702D25">
        <w:rPr>
          <w:rFonts w:ascii="Arial" w:hAnsi="Arial" w:cs="Arial"/>
          <w:bCs/>
          <w:sz w:val="18"/>
          <w:szCs w:val="18"/>
        </w:rPr>
        <w:t>уғурталовчининг жавобгарлик</w:t>
      </w:r>
      <w:r w:rsidR="00AC63B7" w:rsidRPr="00AC63B7">
        <w:rPr>
          <w:rFonts w:ascii="Arial" w:hAnsi="Arial" w:cs="Arial"/>
          <w:bCs/>
          <w:sz w:val="18"/>
          <w:szCs w:val="18"/>
        </w:rPr>
        <w:t xml:space="preserve"> </w:t>
      </w:r>
      <w:r w:rsidRPr="00702D25">
        <w:rPr>
          <w:rFonts w:ascii="Arial" w:hAnsi="Arial" w:cs="Arial"/>
          <w:bCs/>
          <w:sz w:val="18"/>
          <w:szCs w:val="18"/>
        </w:rPr>
        <w:t>лимитлари):</w:t>
      </w:r>
    </w:p>
    <w:p w:rsidR="00657B3E" w:rsidRPr="00702D25" w:rsidRDefault="00611E10" w:rsidP="009A67C8">
      <w:pPr>
        <w:rPr>
          <w:rFonts w:ascii="Arial" w:hAnsi="Arial" w:cs="Arial"/>
          <w:bCs/>
          <w:sz w:val="18"/>
          <w:szCs w:val="18"/>
        </w:rPr>
      </w:pPr>
      <w:r w:rsidRPr="00702D25">
        <w:rPr>
          <w:rFonts w:ascii="Arial" w:hAnsi="Arial" w:cs="Arial"/>
          <w:bCs/>
          <w:sz w:val="18"/>
          <w:szCs w:val="18"/>
        </w:rPr>
        <w:t xml:space="preserve"> 1.</w:t>
      </w:r>
      <w:r w:rsidR="00037EFB">
        <w:rPr>
          <w:rFonts w:ascii="Arial" w:hAnsi="Arial" w:cs="Arial"/>
          <w:bCs/>
          <w:sz w:val="18"/>
          <w:szCs w:val="18"/>
          <w:lang w:val="uz-Cyrl-UZ"/>
        </w:rPr>
        <w:t>5</w:t>
      </w:r>
      <w:r w:rsidRPr="00702D25">
        <w:rPr>
          <w:rFonts w:ascii="Arial" w:hAnsi="Arial" w:cs="Arial"/>
          <w:bCs/>
          <w:sz w:val="18"/>
          <w:szCs w:val="18"/>
        </w:rPr>
        <w:t>.1. би</w:t>
      </w:r>
      <w:r w:rsidR="009A67C8" w:rsidRPr="00702D25">
        <w:rPr>
          <w:rFonts w:ascii="Arial" w:hAnsi="Arial" w:cs="Arial"/>
          <w:bCs/>
          <w:sz w:val="18"/>
          <w:szCs w:val="18"/>
          <w:lang w:val="uz-Cyrl-UZ"/>
        </w:rPr>
        <w:t>р</w:t>
      </w:r>
      <w:r w:rsidRPr="00702D25">
        <w:rPr>
          <w:rFonts w:ascii="Arial" w:hAnsi="Arial" w:cs="Arial"/>
          <w:bCs/>
          <w:sz w:val="18"/>
          <w:szCs w:val="18"/>
        </w:rPr>
        <w:t xml:space="preserve"> суғурта ҳодисаси </w:t>
      </w:r>
      <w:r w:rsidR="00657B3E" w:rsidRPr="00702D25">
        <w:rPr>
          <w:rFonts w:ascii="Arial" w:hAnsi="Arial" w:cs="Arial"/>
          <w:bCs/>
          <w:sz w:val="18"/>
          <w:szCs w:val="18"/>
          <w:lang w:val="uz-Cyrl-UZ"/>
        </w:rPr>
        <w:t>учун</w:t>
      </w:r>
      <w:r w:rsidRPr="00702D25">
        <w:rPr>
          <w:rFonts w:ascii="Arial" w:hAnsi="Arial" w:cs="Arial"/>
          <w:bCs/>
          <w:sz w:val="18"/>
          <w:szCs w:val="18"/>
        </w:rPr>
        <w:t>________________________________ минг сўм;</w:t>
      </w:r>
    </w:p>
    <w:p w:rsidR="00657B3E" w:rsidRPr="00702D25" w:rsidRDefault="00611E10" w:rsidP="009A67C8">
      <w:pPr>
        <w:rPr>
          <w:rFonts w:ascii="Arial" w:hAnsi="Arial" w:cs="Arial"/>
          <w:bCs/>
          <w:sz w:val="18"/>
          <w:szCs w:val="18"/>
        </w:rPr>
      </w:pPr>
      <w:r w:rsidRPr="00702D25">
        <w:rPr>
          <w:rFonts w:ascii="Arial" w:hAnsi="Arial" w:cs="Arial"/>
          <w:bCs/>
          <w:sz w:val="18"/>
          <w:szCs w:val="18"/>
        </w:rPr>
        <w:t xml:space="preserve"> 1.</w:t>
      </w:r>
      <w:r w:rsidR="00037EFB">
        <w:rPr>
          <w:rFonts w:ascii="Arial" w:hAnsi="Arial" w:cs="Arial"/>
          <w:bCs/>
          <w:sz w:val="18"/>
          <w:szCs w:val="18"/>
          <w:lang w:val="uz-Cyrl-UZ"/>
        </w:rPr>
        <w:t>5</w:t>
      </w:r>
      <w:r w:rsidRPr="00702D25">
        <w:rPr>
          <w:rFonts w:ascii="Arial" w:hAnsi="Arial" w:cs="Arial"/>
          <w:bCs/>
          <w:sz w:val="18"/>
          <w:szCs w:val="18"/>
        </w:rPr>
        <w:t xml:space="preserve">.2. бир ва ҳар бир </w:t>
      </w:r>
      <w:r w:rsidR="00657B3E" w:rsidRPr="00702D25">
        <w:rPr>
          <w:rFonts w:ascii="Arial" w:hAnsi="Arial" w:cs="Arial"/>
          <w:bCs/>
          <w:sz w:val="18"/>
          <w:szCs w:val="18"/>
          <w:lang w:val="uz-Cyrl-UZ"/>
        </w:rPr>
        <w:t>Ж</w:t>
      </w:r>
      <w:r w:rsidRPr="00702D25">
        <w:rPr>
          <w:rFonts w:ascii="Arial" w:hAnsi="Arial" w:cs="Arial"/>
          <w:bCs/>
          <w:sz w:val="18"/>
          <w:szCs w:val="18"/>
        </w:rPr>
        <w:t>абрланувчи учун</w:t>
      </w:r>
      <w:r w:rsidR="00A716DE">
        <w:rPr>
          <w:rFonts w:ascii="Arial" w:hAnsi="Arial" w:cs="Arial"/>
          <w:bCs/>
          <w:sz w:val="18"/>
          <w:szCs w:val="18"/>
          <w:lang w:val="uz-Cyrl-UZ"/>
        </w:rPr>
        <w:t xml:space="preserve"> </w:t>
      </w:r>
      <w:r w:rsidR="00A716DE" w:rsidRPr="00A716DE">
        <w:rPr>
          <w:rFonts w:ascii="Arial" w:hAnsi="Arial" w:cs="Arial"/>
          <w:bCs/>
          <w:sz w:val="18"/>
          <w:szCs w:val="18"/>
          <w:lang w:val="uz-Cyrl-UZ"/>
        </w:rPr>
        <w:t>________________________________ минг сўм</w:t>
      </w:r>
      <w:r w:rsidRPr="00702D25">
        <w:rPr>
          <w:rFonts w:ascii="Arial" w:hAnsi="Arial" w:cs="Arial"/>
          <w:bCs/>
          <w:sz w:val="18"/>
          <w:szCs w:val="18"/>
        </w:rPr>
        <w:t xml:space="preserve">: </w:t>
      </w:r>
    </w:p>
    <w:p w:rsidR="00657B3E" w:rsidRPr="00702D25" w:rsidRDefault="00611E10" w:rsidP="009A67C8">
      <w:pPr>
        <w:rPr>
          <w:rFonts w:ascii="Arial" w:hAnsi="Arial" w:cs="Arial"/>
          <w:b/>
          <w:sz w:val="18"/>
          <w:szCs w:val="18"/>
          <w:lang w:val="uz-Cyrl-UZ"/>
        </w:rPr>
      </w:pPr>
      <w:r w:rsidRPr="00702D25">
        <w:rPr>
          <w:rFonts w:ascii="Arial" w:hAnsi="Arial" w:cs="Arial"/>
          <w:bCs/>
          <w:sz w:val="18"/>
          <w:szCs w:val="18"/>
        </w:rPr>
        <w:t>1</w:t>
      </w:r>
      <w:r w:rsidR="00037EFB">
        <w:rPr>
          <w:rFonts w:ascii="Arial" w:hAnsi="Arial" w:cs="Arial"/>
          <w:bCs/>
          <w:sz w:val="18"/>
          <w:szCs w:val="18"/>
          <w:lang w:val="uz-Cyrl-UZ"/>
        </w:rPr>
        <w:t>.6</w:t>
      </w:r>
      <w:r w:rsidRPr="00702D25">
        <w:rPr>
          <w:rFonts w:ascii="Arial" w:hAnsi="Arial" w:cs="Arial"/>
          <w:bCs/>
          <w:sz w:val="18"/>
          <w:szCs w:val="18"/>
        </w:rPr>
        <w:t>. Шартнома бўйича суғурта мукофоти______________</w:t>
      </w:r>
      <w:r w:rsidR="00657B3E" w:rsidRPr="00702D25">
        <w:rPr>
          <w:rFonts w:ascii="Arial" w:hAnsi="Arial" w:cs="Arial"/>
          <w:bCs/>
          <w:sz w:val="18"/>
          <w:szCs w:val="18"/>
          <w:lang w:val="uz-Cyrl-UZ"/>
        </w:rPr>
        <w:t>сум</w:t>
      </w:r>
      <w:r w:rsidR="00702D25">
        <w:rPr>
          <w:rFonts w:ascii="Arial" w:hAnsi="Arial" w:cs="Arial"/>
          <w:bCs/>
          <w:sz w:val="18"/>
          <w:szCs w:val="18"/>
          <w:lang w:val="uz-Cyrl-UZ"/>
        </w:rPr>
        <w:t xml:space="preserve">ни </w:t>
      </w:r>
      <w:r w:rsidR="0031273C">
        <w:rPr>
          <w:rFonts w:ascii="Arial" w:hAnsi="Arial" w:cs="Arial"/>
          <w:bCs/>
          <w:sz w:val="18"/>
          <w:szCs w:val="18"/>
          <w:lang w:val="uz-Cyrl-UZ"/>
        </w:rPr>
        <w:t xml:space="preserve">ташкил этади ва </w:t>
      </w:r>
      <w:r w:rsidR="00A716DE">
        <w:rPr>
          <w:rFonts w:ascii="Arial" w:hAnsi="Arial" w:cs="Arial"/>
          <w:bCs/>
          <w:sz w:val="18"/>
          <w:szCs w:val="18"/>
          <w:lang w:val="uz-Cyrl-UZ"/>
        </w:rPr>
        <w:t xml:space="preserve">қуйидагича </w:t>
      </w:r>
      <w:r w:rsidR="0031273C">
        <w:rPr>
          <w:rFonts w:ascii="Arial" w:hAnsi="Arial" w:cs="Arial"/>
          <w:bCs/>
          <w:sz w:val="18"/>
          <w:szCs w:val="18"/>
          <w:lang w:val="uz-Cyrl-UZ"/>
        </w:rPr>
        <w:t xml:space="preserve">тўланади </w:t>
      </w:r>
      <w:r w:rsidR="00657B3E" w:rsidRPr="00702D25">
        <w:rPr>
          <w:rFonts w:ascii="Arial" w:hAnsi="Arial" w:cs="Arial"/>
          <w:b/>
          <w:sz w:val="18"/>
          <w:szCs w:val="18"/>
          <w:lang w:val="uz-Cyrl-UZ"/>
        </w:rPr>
        <w:t>(а)</w:t>
      </w:r>
      <w:r w:rsidRPr="00702D25">
        <w:rPr>
          <w:rFonts w:ascii="Arial" w:hAnsi="Arial" w:cs="Arial"/>
          <w:b/>
          <w:sz w:val="18"/>
          <w:szCs w:val="18"/>
          <w:lang w:val="uz-Cyrl-UZ"/>
        </w:rPr>
        <w:t xml:space="preserve"> ёки </w:t>
      </w:r>
      <w:r w:rsidR="00657B3E" w:rsidRPr="00702D25">
        <w:rPr>
          <w:rFonts w:ascii="Arial" w:hAnsi="Arial" w:cs="Arial"/>
          <w:b/>
          <w:sz w:val="18"/>
          <w:szCs w:val="18"/>
          <w:lang w:val="uz-Cyrl-UZ"/>
        </w:rPr>
        <w:t>(</w:t>
      </w:r>
      <w:r w:rsidR="0031273C">
        <w:rPr>
          <w:rFonts w:ascii="Arial" w:hAnsi="Arial" w:cs="Arial"/>
          <w:b/>
          <w:sz w:val="18"/>
          <w:szCs w:val="18"/>
          <w:lang w:val="uz-Cyrl-UZ"/>
        </w:rPr>
        <w:t>б</w:t>
      </w:r>
      <w:r w:rsidR="00657B3E" w:rsidRPr="00702D25">
        <w:rPr>
          <w:rFonts w:ascii="Arial" w:hAnsi="Arial" w:cs="Arial"/>
          <w:b/>
          <w:sz w:val="18"/>
          <w:szCs w:val="18"/>
          <w:lang w:val="uz-Cyrl-UZ"/>
        </w:rPr>
        <w:t>)</w:t>
      </w:r>
      <w:r w:rsidRPr="00702D25">
        <w:rPr>
          <w:rFonts w:ascii="Arial" w:hAnsi="Arial" w:cs="Arial"/>
          <w:b/>
          <w:sz w:val="18"/>
          <w:szCs w:val="18"/>
          <w:lang w:val="uz-Cyrl-UZ"/>
        </w:rPr>
        <w:t xml:space="preserve"> ни танланг)</w:t>
      </w:r>
      <w:r w:rsidR="0031273C">
        <w:rPr>
          <w:rFonts w:ascii="Arial" w:hAnsi="Arial" w:cs="Arial"/>
          <w:b/>
          <w:sz w:val="18"/>
          <w:szCs w:val="18"/>
          <w:lang w:val="uz-Cyrl-UZ"/>
        </w:rPr>
        <w:t>:</w:t>
      </w:r>
    </w:p>
    <w:p w:rsidR="00657B3E" w:rsidRPr="00702D25" w:rsidRDefault="00611E10" w:rsidP="009A67C8">
      <w:pPr>
        <w:rPr>
          <w:rFonts w:ascii="Arial" w:hAnsi="Arial" w:cs="Arial"/>
          <w:bCs/>
          <w:sz w:val="18"/>
          <w:szCs w:val="18"/>
          <w:lang w:val="uz-Cyrl-UZ"/>
        </w:rPr>
      </w:pPr>
      <w:r w:rsidRPr="00702D25">
        <w:rPr>
          <w:rFonts w:ascii="Arial" w:hAnsi="Arial" w:cs="Arial"/>
          <w:bCs/>
          <w:sz w:val="18"/>
          <w:szCs w:val="18"/>
          <w:lang w:val="uz-Cyrl-UZ"/>
        </w:rPr>
        <w:t xml:space="preserve"> а) </w:t>
      </w:r>
      <w:r w:rsidR="00860525" w:rsidRPr="00702D25">
        <w:rPr>
          <w:rFonts w:ascii="Arial" w:hAnsi="Arial" w:cs="Arial"/>
          <w:bCs/>
          <w:sz w:val="18"/>
          <w:szCs w:val="18"/>
          <w:lang w:val="uz-Cyrl-UZ"/>
        </w:rPr>
        <w:t>С</w:t>
      </w:r>
      <w:r w:rsidRPr="00702D25">
        <w:rPr>
          <w:rFonts w:ascii="Arial" w:hAnsi="Arial" w:cs="Arial"/>
          <w:bCs/>
          <w:sz w:val="18"/>
          <w:szCs w:val="18"/>
          <w:lang w:val="uz-Cyrl-UZ"/>
        </w:rPr>
        <w:t xml:space="preserve">уғурталовчининг ҳисоб рақамига ёки суғурта агентига пул ўтказиш йўли билан шартнома имзоланган кундан бошлаб 5 кун ичида бир марталик тўлов; </w:t>
      </w:r>
    </w:p>
    <w:p w:rsidR="00860525" w:rsidRPr="00702D25" w:rsidRDefault="0031273C" w:rsidP="0031273C">
      <w:pPr>
        <w:jc w:val="both"/>
        <w:rPr>
          <w:rFonts w:ascii="Arial" w:hAnsi="Arial" w:cs="Arial"/>
          <w:bCs/>
          <w:sz w:val="18"/>
          <w:szCs w:val="18"/>
          <w:lang w:val="uz-Cyrl-UZ"/>
        </w:rPr>
      </w:pPr>
      <w:r>
        <w:rPr>
          <w:rFonts w:ascii="Arial" w:hAnsi="Arial" w:cs="Arial"/>
          <w:bCs/>
          <w:sz w:val="18"/>
          <w:szCs w:val="18"/>
          <w:lang w:val="uz-Cyrl-UZ"/>
        </w:rPr>
        <w:t xml:space="preserve"> б</w:t>
      </w:r>
      <w:r w:rsidR="00611E10" w:rsidRPr="00702D25">
        <w:rPr>
          <w:rFonts w:ascii="Arial" w:hAnsi="Arial" w:cs="Arial"/>
          <w:bCs/>
          <w:sz w:val="18"/>
          <w:szCs w:val="18"/>
          <w:lang w:val="uz-Cyrl-UZ"/>
        </w:rPr>
        <w:t xml:space="preserve">) жадвалга мувофиқ:  </w:t>
      </w:r>
      <w:r w:rsidR="005D7FEE" w:rsidRPr="00702D25">
        <w:rPr>
          <w:rFonts w:ascii="Arial" w:hAnsi="Arial" w:cs="Arial"/>
          <w:bCs/>
          <w:sz w:val="18"/>
          <w:szCs w:val="18"/>
          <w:lang w:val="uz-Cyrl-UZ"/>
        </w:rPr>
        <w:t xml:space="preserve">I </w:t>
      </w:r>
      <w:r w:rsidR="00611E10" w:rsidRPr="00702D25">
        <w:rPr>
          <w:rFonts w:ascii="Arial" w:hAnsi="Arial" w:cs="Arial"/>
          <w:bCs/>
          <w:sz w:val="18"/>
          <w:szCs w:val="18"/>
          <w:lang w:val="uz-Cyrl-UZ"/>
        </w:rPr>
        <w:t>қисм ______</w:t>
      </w:r>
      <w:r>
        <w:rPr>
          <w:rFonts w:ascii="Arial" w:hAnsi="Arial" w:cs="Arial"/>
          <w:bCs/>
          <w:sz w:val="18"/>
          <w:szCs w:val="18"/>
          <w:lang w:val="uz-Cyrl-UZ"/>
        </w:rPr>
        <w:t xml:space="preserve"> сўм </w:t>
      </w:r>
      <w:r w:rsidR="005D7FEE" w:rsidRPr="00702D25">
        <w:rPr>
          <w:rFonts w:ascii="Arial" w:hAnsi="Arial" w:cs="Arial"/>
          <w:bCs/>
          <w:sz w:val="18"/>
          <w:szCs w:val="18"/>
          <w:lang w:val="uz-Cyrl-UZ"/>
        </w:rPr>
        <w:t>(</w:t>
      </w:r>
      <w:r w:rsidR="00611E10" w:rsidRPr="00702D25">
        <w:rPr>
          <w:rFonts w:ascii="Arial" w:hAnsi="Arial" w:cs="Arial"/>
          <w:bCs/>
          <w:sz w:val="18"/>
          <w:szCs w:val="18"/>
          <w:lang w:val="uz-Cyrl-UZ"/>
        </w:rPr>
        <w:t xml:space="preserve">камида 25%)  </w:t>
      </w:r>
      <w:r w:rsidR="005D7FEE" w:rsidRPr="00702D25">
        <w:rPr>
          <w:rFonts w:ascii="Arial" w:hAnsi="Arial" w:cs="Arial"/>
          <w:bCs/>
          <w:sz w:val="18"/>
          <w:szCs w:val="18"/>
          <w:lang w:val="uz-Cyrl-UZ"/>
        </w:rPr>
        <w:t>“</w:t>
      </w:r>
      <w:r w:rsidR="00611E10" w:rsidRPr="00702D25">
        <w:rPr>
          <w:rFonts w:ascii="Arial" w:hAnsi="Arial" w:cs="Arial"/>
          <w:bCs/>
          <w:sz w:val="18"/>
          <w:szCs w:val="18"/>
          <w:lang w:val="uz-Cyrl-UZ"/>
        </w:rPr>
        <w:t>___"___________20___</w:t>
      </w:r>
      <w:r w:rsidR="00860525" w:rsidRPr="00702D25">
        <w:rPr>
          <w:rFonts w:ascii="Arial" w:hAnsi="Arial" w:cs="Arial"/>
          <w:bCs/>
          <w:sz w:val="18"/>
          <w:szCs w:val="18"/>
          <w:lang w:val="uz-Cyrl-UZ"/>
        </w:rPr>
        <w:t>й</w:t>
      </w:r>
      <w:r w:rsidR="00611E10" w:rsidRPr="00702D25">
        <w:rPr>
          <w:rFonts w:ascii="Arial" w:hAnsi="Arial" w:cs="Arial"/>
          <w:bCs/>
          <w:sz w:val="18"/>
          <w:szCs w:val="18"/>
          <w:lang w:val="uz-Cyrl-UZ"/>
        </w:rPr>
        <w:t>.</w:t>
      </w:r>
      <w:r w:rsidR="00860525" w:rsidRPr="00702D25">
        <w:rPr>
          <w:rFonts w:ascii="Arial" w:hAnsi="Arial" w:cs="Arial"/>
          <w:bCs/>
          <w:sz w:val="18"/>
          <w:szCs w:val="18"/>
          <w:lang w:val="uz-Cyrl-UZ"/>
        </w:rPr>
        <w:t>гача</w:t>
      </w:r>
      <w:r w:rsidR="00611E10" w:rsidRPr="00702D25">
        <w:rPr>
          <w:rFonts w:ascii="Arial" w:hAnsi="Arial" w:cs="Arial"/>
          <w:bCs/>
          <w:sz w:val="18"/>
          <w:szCs w:val="18"/>
          <w:lang w:val="uz-Cyrl-UZ"/>
        </w:rPr>
        <w:t xml:space="preserve">, </w:t>
      </w:r>
      <w:r w:rsidR="00860525" w:rsidRPr="00702D25">
        <w:rPr>
          <w:rFonts w:ascii="Arial" w:hAnsi="Arial" w:cs="Arial"/>
          <w:bCs/>
          <w:sz w:val="18"/>
          <w:szCs w:val="18"/>
          <w:lang w:val="uz-Cyrl-UZ"/>
        </w:rPr>
        <w:t>II</w:t>
      </w:r>
      <w:r w:rsidR="006F7AD2">
        <w:rPr>
          <w:rFonts w:ascii="Arial" w:hAnsi="Arial" w:cs="Arial"/>
          <w:bCs/>
          <w:sz w:val="18"/>
          <w:szCs w:val="18"/>
          <w:lang w:val="uz-Cyrl-UZ"/>
        </w:rPr>
        <w:t xml:space="preserve"> </w:t>
      </w:r>
      <w:r w:rsidR="00611E10" w:rsidRPr="00702D25">
        <w:rPr>
          <w:rFonts w:ascii="Arial" w:hAnsi="Arial" w:cs="Arial"/>
          <w:bCs/>
          <w:sz w:val="18"/>
          <w:szCs w:val="18"/>
          <w:lang w:val="uz-Cyrl-UZ"/>
        </w:rPr>
        <w:t>қисм</w:t>
      </w:r>
      <w:r>
        <w:rPr>
          <w:rFonts w:ascii="Arial" w:hAnsi="Arial" w:cs="Arial"/>
          <w:bCs/>
          <w:sz w:val="18"/>
          <w:szCs w:val="18"/>
          <w:lang w:val="uz-Cyrl-UZ"/>
        </w:rPr>
        <w:t xml:space="preserve"> </w:t>
      </w:r>
      <w:r w:rsidR="00611E10" w:rsidRPr="00702D25">
        <w:rPr>
          <w:rFonts w:ascii="Arial" w:hAnsi="Arial" w:cs="Arial"/>
          <w:bCs/>
          <w:sz w:val="18"/>
          <w:szCs w:val="18"/>
          <w:lang w:val="uz-Cyrl-UZ"/>
        </w:rPr>
        <w:t>_________________</w:t>
      </w:r>
      <w:r>
        <w:rPr>
          <w:rFonts w:ascii="Arial" w:hAnsi="Arial" w:cs="Arial"/>
          <w:bCs/>
          <w:sz w:val="18"/>
          <w:szCs w:val="18"/>
          <w:lang w:val="uz-Cyrl-UZ"/>
        </w:rPr>
        <w:t xml:space="preserve"> сўм</w:t>
      </w:r>
      <w:r w:rsidR="00611E10" w:rsidRPr="00702D25">
        <w:rPr>
          <w:rFonts w:ascii="Arial" w:hAnsi="Arial" w:cs="Arial"/>
          <w:bCs/>
          <w:sz w:val="18"/>
          <w:szCs w:val="18"/>
          <w:lang w:val="uz-Cyrl-UZ"/>
        </w:rPr>
        <w:t xml:space="preserve">  "___"___________20___</w:t>
      </w:r>
      <w:r w:rsidR="00860525" w:rsidRPr="00702D25">
        <w:rPr>
          <w:rFonts w:ascii="Arial" w:hAnsi="Arial" w:cs="Arial"/>
          <w:bCs/>
          <w:sz w:val="18"/>
          <w:szCs w:val="18"/>
          <w:lang w:val="uz-Cyrl-UZ"/>
        </w:rPr>
        <w:t>йилгача.</w:t>
      </w:r>
      <w:r>
        <w:rPr>
          <w:rFonts w:ascii="Arial" w:hAnsi="Arial" w:cs="Arial"/>
          <w:bCs/>
          <w:sz w:val="18"/>
          <w:szCs w:val="18"/>
          <w:lang w:val="uz-Cyrl-UZ"/>
        </w:rPr>
        <w:t xml:space="preserve"> </w:t>
      </w:r>
      <w:r w:rsidR="00860525" w:rsidRPr="00702D25">
        <w:rPr>
          <w:rFonts w:ascii="Arial" w:hAnsi="Arial" w:cs="Arial"/>
          <w:bCs/>
          <w:sz w:val="18"/>
          <w:szCs w:val="18"/>
          <w:lang w:val="uz-Cyrl-UZ"/>
        </w:rPr>
        <w:t xml:space="preserve">Бунда </w:t>
      </w:r>
      <w:r w:rsidR="00611E10" w:rsidRPr="00702D25">
        <w:rPr>
          <w:rFonts w:ascii="Arial" w:hAnsi="Arial" w:cs="Arial"/>
          <w:bCs/>
          <w:sz w:val="18"/>
          <w:szCs w:val="18"/>
          <w:lang w:val="uz-Cyrl-UZ"/>
        </w:rPr>
        <w:t>, 15 (ўн беш) банк кунидан ортиқ муддатга тўлов муддати ўт</w:t>
      </w:r>
      <w:r w:rsidR="00860525" w:rsidRPr="00702D25">
        <w:rPr>
          <w:rFonts w:ascii="Arial" w:hAnsi="Arial" w:cs="Arial"/>
          <w:bCs/>
          <w:sz w:val="18"/>
          <w:szCs w:val="18"/>
          <w:lang w:val="uz-Cyrl-UZ"/>
        </w:rPr>
        <w:t>казиб юборилган</w:t>
      </w:r>
      <w:r w:rsidR="00611E10" w:rsidRPr="00702D25">
        <w:rPr>
          <w:rFonts w:ascii="Arial" w:hAnsi="Arial" w:cs="Arial"/>
          <w:bCs/>
          <w:sz w:val="18"/>
          <w:szCs w:val="18"/>
          <w:lang w:val="uz-Cyrl-UZ"/>
        </w:rPr>
        <w:t xml:space="preserve"> тақдирда</w:t>
      </w:r>
      <w:r w:rsidR="006F7AD2">
        <w:rPr>
          <w:rFonts w:ascii="Arial" w:hAnsi="Arial" w:cs="Arial"/>
          <w:bCs/>
          <w:sz w:val="18"/>
          <w:szCs w:val="18"/>
          <w:lang w:val="uz-Cyrl-UZ"/>
        </w:rPr>
        <w:t>,</w:t>
      </w:r>
      <w:r w:rsidR="00611E10" w:rsidRPr="00702D25">
        <w:rPr>
          <w:rFonts w:ascii="Arial" w:hAnsi="Arial" w:cs="Arial"/>
          <w:bCs/>
          <w:sz w:val="18"/>
          <w:szCs w:val="18"/>
          <w:lang w:val="uz-Cyrl-UZ"/>
        </w:rPr>
        <w:t xml:space="preserve"> </w:t>
      </w:r>
      <w:r w:rsidR="00860525" w:rsidRPr="00702D25">
        <w:rPr>
          <w:rFonts w:ascii="Arial" w:hAnsi="Arial" w:cs="Arial"/>
          <w:bCs/>
          <w:sz w:val="18"/>
          <w:szCs w:val="18"/>
          <w:lang w:val="uz-Cyrl-UZ"/>
        </w:rPr>
        <w:t>С</w:t>
      </w:r>
      <w:r w:rsidR="00611E10" w:rsidRPr="00702D25">
        <w:rPr>
          <w:rFonts w:ascii="Arial" w:hAnsi="Arial" w:cs="Arial"/>
          <w:bCs/>
          <w:sz w:val="18"/>
          <w:szCs w:val="18"/>
          <w:lang w:val="uz-Cyrl-UZ"/>
        </w:rPr>
        <w:t xml:space="preserve">уғурталовчининг </w:t>
      </w:r>
      <w:r w:rsidR="006F7AD2">
        <w:rPr>
          <w:rFonts w:ascii="Arial" w:hAnsi="Arial" w:cs="Arial"/>
          <w:bCs/>
          <w:sz w:val="18"/>
          <w:szCs w:val="18"/>
          <w:lang w:val="uz-Cyrl-UZ"/>
        </w:rPr>
        <w:t xml:space="preserve">ушбу шартнома бўйича </w:t>
      </w:r>
      <w:r w:rsidR="00611E10" w:rsidRPr="00702D25">
        <w:rPr>
          <w:rFonts w:ascii="Arial" w:hAnsi="Arial" w:cs="Arial"/>
          <w:bCs/>
          <w:sz w:val="18"/>
          <w:szCs w:val="18"/>
          <w:lang w:val="uz-Cyrl-UZ"/>
        </w:rPr>
        <w:t xml:space="preserve">мажбуриятлари </w:t>
      </w:r>
      <w:r w:rsidR="006F7AD2">
        <w:rPr>
          <w:rFonts w:ascii="Arial" w:hAnsi="Arial" w:cs="Arial"/>
          <w:bCs/>
          <w:sz w:val="18"/>
          <w:szCs w:val="18"/>
          <w:lang w:val="uz-Cyrl-UZ"/>
        </w:rPr>
        <w:t>унинг</w:t>
      </w:r>
      <w:r w:rsidR="006F7AD2" w:rsidRPr="00702D25">
        <w:rPr>
          <w:rFonts w:ascii="Arial" w:hAnsi="Arial" w:cs="Arial"/>
          <w:bCs/>
          <w:sz w:val="18"/>
          <w:szCs w:val="18"/>
          <w:lang w:val="uz-Cyrl-UZ"/>
        </w:rPr>
        <w:t xml:space="preserve"> </w:t>
      </w:r>
      <w:r w:rsidR="00611E10" w:rsidRPr="00702D25">
        <w:rPr>
          <w:rFonts w:ascii="Arial" w:hAnsi="Arial" w:cs="Arial"/>
          <w:bCs/>
          <w:sz w:val="18"/>
          <w:szCs w:val="18"/>
          <w:lang w:val="uz-Cyrl-UZ"/>
        </w:rPr>
        <w:t xml:space="preserve">ҳисоб рақамига навбатдаги суғурта мукофоти </w:t>
      </w:r>
      <w:r w:rsidR="006F7AD2">
        <w:rPr>
          <w:rFonts w:ascii="Arial" w:hAnsi="Arial" w:cs="Arial"/>
          <w:bCs/>
          <w:sz w:val="18"/>
          <w:szCs w:val="18"/>
          <w:lang w:val="uz-Cyrl-UZ"/>
        </w:rPr>
        <w:t xml:space="preserve">келиб </w:t>
      </w:r>
      <w:r w:rsidR="00611E10" w:rsidRPr="00702D25">
        <w:rPr>
          <w:rFonts w:ascii="Arial" w:hAnsi="Arial" w:cs="Arial"/>
          <w:bCs/>
          <w:sz w:val="18"/>
          <w:szCs w:val="18"/>
          <w:lang w:val="uz-Cyrl-UZ"/>
        </w:rPr>
        <w:t xml:space="preserve">тушгунга қадар тўхтатилади. Суғурта ҳодисаси юз берганда, </w:t>
      </w:r>
      <w:r w:rsidR="00860525" w:rsidRPr="00702D25">
        <w:rPr>
          <w:rFonts w:ascii="Arial" w:hAnsi="Arial" w:cs="Arial"/>
          <w:bCs/>
          <w:sz w:val="18"/>
          <w:szCs w:val="18"/>
          <w:lang w:val="uz-Cyrl-UZ"/>
        </w:rPr>
        <w:t>С</w:t>
      </w:r>
      <w:r w:rsidR="00611E10" w:rsidRPr="00702D25">
        <w:rPr>
          <w:rFonts w:ascii="Arial" w:hAnsi="Arial" w:cs="Arial"/>
          <w:bCs/>
          <w:sz w:val="18"/>
          <w:szCs w:val="18"/>
          <w:lang w:val="uz-Cyrl-UZ"/>
        </w:rPr>
        <w:t xml:space="preserve">уғурталовчи белгиланган ўн беш кун муддатда суғурта мукофотининг тўланган қисмига мутаносиб равишда кечиктирилган суғурта тўловини чегириб ташлаган ҳолда тўловни амалга оширади. </w:t>
      </w:r>
    </w:p>
    <w:p w:rsidR="00860525" w:rsidRPr="00702D25" w:rsidRDefault="00611E10" w:rsidP="0031273C">
      <w:pPr>
        <w:jc w:val="both"/>
        <w:rPr>
          <w:rFonts w:ascii="Arial" w:hAnsi="Arial" w:cs="Arial"/>
          <w:bCs/>
          <w:sz w:val="18"/>
          <w:szCs w:val="18"/>
        </w:rPr>
      </w:pPr>
      <w:r w:rsidRPr="00702D25">
        <w:rPr>
          <w:rFonts w:ascii="Arial" w:hAnsi="Arial" w:cs="Arial"/>
          <w:bCs/>
          <w:sz w:val="18"/>
          <w:szCs w:val="18"/>
        </w:rPr>
        <w:t>1.</w:t>
      </w:r>
      <w:r w:rsidR="00037EFB">
        <w:rPr>
          <w:rFonts w:ascii="Arial" w:hAnsi="Arial" w:cs="Arial"/>
          <w:bCs/>
          <w:sz w:val="18"/>
          <w:szCs w:val="18"/>
          <w:lang w:val="uz-Cyrl-UZ"/>
        </w:rPr>
        <w:t>7</w:t>
      </w:r>
      <w:r w:rsidRPr="00702D25">
        <w:rPr>
          <w:rFonts w:ascii="Arial" w:hAnsi="Arial" w:cs="Arial"/>
          <w:bCs/>
          <w:sz w:val="18"/>
          <w:szCs w:val="18"/>
        </w:rPr>
        <w:t>. Шар</w:t>
      </w:r>
      <w:r w:rsidR="00860525" w:rsidRPr="00702D25">
        <w:rPr>
          <w:rFonts w:ascii="Arial" w:hAnsi="Arial" w:cs="Arial"/>
          <w:bCs/>
          <w:sz w:val="18"/>
          <w:szCs w:val="18"/>
        </w:rPr>
        <w:t>тс</w:t>
      </w:r>
      <w:r w:rsidRPr="00702D25">
        <w:rPr>
          <w:rFonts w:ascii="Arial" w:hAnsi="Arial" w:cs="Arial"/>
          <w:bCs/>
          <w:sz w:val="18"/>
          <w:szCs w:val="18"/>
        </w:rPr>
        <w:t>из фран</w:t>
      </w:r>
      <w:r w:rsidR="00860525" w:rsidRPr="00702D25">
        <w:rPr>
          <w:rFonts w:ascii="Arial" w:hAnsi="Arial" w:cs="Arial"/>
          <w:bCs/>
          <w:sz w:val="18"/>
          <w:szCs w:val="18"/>
        </w:rPr>
        <w:t xml:space="preserve">шиза </w:t>
      </w:r>
      <w:r w:rsidRPr="00702D25">
        <w:rPr>
          <w:rFonts w:ascii="Arial" w:hAnsi="Arial" w:cs="Arial"/>
          <w:bCs/>
          <w:sz w:val="18"/>
          <w:szCs w:val="18"/>
        </w:rPr>
        <w:t xml:space="preserve">суғурта суммасининг _ _ _ _ % ни ташкил қилади. </w:t>
      </w:r>
    </w:p>
    <w:p w:rsidR="000E5E1F" w:rsidRPr="003B5141" w:rsidRDefault="00611E10" w:rsidP="009A67C8">
      <w:pPr>
        <w:rPr>
          <w:rFonts w:ascii="Arial" w:hAnsi="Arial" w:cs="Arial"/>
          <w:bCs/>
          <w:sz w:val="18"/>
          <w:szCs w:val="18"/>
        </w:rPr>
      </w:pPr>
      <w:r w:rsidRPr="00702D25">
        <w:rPr>
          <w:rFonts w:ascii="Arial" w:hAnsi="Arial" w:cs="Arial"/>
          <w:bCs/>
          <w:sz w:val="18"/>
          <w:szCs w:val="18"/>
        </w:rPr>
        <w:t>1.</w:t>
      </w:r>
      <w:r w:rsidR="00037EFB">
        <w:rPr>
          <w:rFonts w:ascii="Arial" w:hAnsi="Arial" w:cs="Arial"/>
          <w:bCs/>
          <w:sz w:val="18"/>
          <w:szCs w:val="18"/>
          <w:lang w:val="uz-Cyrl-UZ"/>
        </w:rPr>
        <w:t>8</w:t>
      </w:r>
      <w:r w:rsidRPr="00702D25">
        <w:rPr>
          <w:rFonts w:ascii="Arial" w:hAnsi="Arial" w:cs="Arial"/>
          <w:bCs/>
          <w:sz w:val="18"/>
          <w:szCs w:val="18"/>
        </w:rPr>
        <w:t>. Шартнома ушбу суғурта шартномасининг 1.</w:t>
      </w:r>
      <w:r w:rsidR="006F7AD2">
        <w:rPr>
          <w:rFonts w:ascii="Arial" w:hAnsi="Arial" w:cs="Arial"/>
          <w:bCs/>
          <w:sz w:val="18"/>
          <w:szCs w:val="18"/>
          <w:lang w:val="uz-Cyrl-UZ"/>
        </w:rPr>
        <w:t>6</w:t>
      </w:r>
      <w:r w:rsidRPr="00702D25">
        <w:rPr>
          <w:rFonts w:ascii="Arial" w:hAnsi="Arial" w:cs="Arial"/>
          <w:bCs/>
          <w:sz w:val="18"/>
          <w:szCs w:val="18"/>
        </w:rPr>
        <w:t>-бандига мувофиқ ёки суғурта мукофоти ўз вақтида тўланмаган тақдирда</w:t>
      </w:r>
      <w:r w:rsidR="006F7AD2">
        <w:rPr>
          <w:rFonts w:ascii="Arial" w:hAnsi="Arial" w:cs="Arial"/>
          <w:bCs/>
          <w:sz w:val="18"/>
          <w:szCs w:val="18"/>
          <w:lang w:val="uz-Cyrl-UZ"/>
        </w:rPr>
        <w:t>,</w:t>
      </w:r>
      <w:r w:rsidRPr="00702D25">
        <w:rPr>
          <w:rFonts w:ascii="Arial" w:hAnsi="Arial" w:cs="Arial"/>
          <w:bCs/>
          <w:sz w:val="18"/>
          <w:szCs w:val="18"/>
        </w:rPr>
        <w:t xml:space="preserve"> </w:t>
      </w:r>
      <w:r w:rsidR="006F7AD2">
        <w:rPr>
          <w:rFonts w:ascii="Arial" w:hAnsi="Arial" w:cs="Arial"/>
          <w:bCs/>
          <w:sz w:val="18"/>
          <w:szCs w:val="18"/>
          <w:lang w:val="uz-Cyrl-UZ"/>
        </w:rPr>
        <w:t>С</w:t>
      </w:r>
      <w:r w:rsidR="006F7AD2" w:rsidRPr="00702D25">
        <w:rPr>
          <w:rFonts w:ascii="Arial" w:hAnsi="Arial" w:cs="Arial"/>
          <w:bCs/>
          <w:sz w:val="18"/>
          <w:szCs w:val="18"/>
        </w:rPr>
        <w:t xml:space="preserve">уғурталовчининг </w:t>
      </w:r>
      <w:r w:rsidRPr="00702D25">
        <w:rPr>
          <w:rFonts w:ascii="Arial" w:hAnsi="Arial" w:cs="Arial"/>
          <w:bCs/>
          <w:sz w:val="18"/>
          <w:szCs w:val="18"/>
        </w:rPr>
        <w:t xml:space="preserve">ҳисоб рақамига суғурта мукофоти </w:t>
      </w:r>
      <w:r w:rsidR="006F7AD2">
        <w:rPr>
          <w:rFonts w:ascii="Arial" w:hAnsi="Arial" w:cs="Arial"/>
          <w:bCs/>
          <w:sz w:val="18"/>
          <w:szCs w:val="18"/>
          <w:lang w:val="uz-Cyrl-UZ"/>
        </w:rPr>
        <w:t>тўланган</w:t>
      </w:r>
      <w:r w:rsidR="006F7AD2" w:rsidRPr="00702D25">
        <w:rPr>
          <w:rFonts w:ascii="Arial" w:hAnsi="Arial" w:cs="Arial"/>
          <w:bCs/>
          <w:sz w:val="18"/>
          <w:szCs w:val="18"/>
        </w:rPr>
        <w:t xml:space="preserve"> </w:t>
      </w:r>
      <w:r w:rsidRPr="00702D25">
        <w:rPr>
          <w:rFonts w:ascii="Arial" w:hAnsi="Arial" w:cs="Arial"/>
          <w:bCs/>
          <w:sz w:val="18"/>
          <w:szCs w:val="18"/>
        </w:rPr>
        <w:t>пайтдан бошлаб суғурта мукофоти ёки унинг келишилган қисми ўз вақтида тўланган тақдирда</w:t>
      </w:r>
      <w:r w:rsidR="006F7AD2">
        <w:rPr>
          <w:rFonts w:ascii="Arial" w:hAnsi="Arial" w:cs="Arial"/>
          <w:bCs/>
          <w:sz w:val="18"/>
          <w:szCs w:val="18"/>
          <w:lang w:val="uz-Cyrl-UZ"/>
        </w:rPr>
        <w:t>,</w:t>
      </w:r>
      <w:r w:rsidRPr="00702D25">
        <w:rPr>
          <w:rFonts w:ascii="Arial" w:hAnsi="Arial" w:cs="Arial"/>
          <w:bCs/>
          <w:sz w:val="18"/>
          <w:szCs w:val="18"/>
        </w:rPr>
        <w:t xml:space="preserve"> шартнома тузилган санадан бошлаб кучга киради. </w:t>
      </w:r>
      <w:r w:rsidRPr="003B5141">
        <w:rPr>
          <w:rFonts w:ascii="Arial" w:hAnsi="Arial" w:cs="Arial"/>
          <w:bCs/>
          <w:sz w:val="18"/>
          <w:szCs w:val="18"/>
        </w:rPr>
        <w:t>Суғурталовчининг ушбу суғурта шартномаси бўйича суғурта товонини тўлаш бўйича мажбуриятлари</w:t>
      </w:r>
      <w:r w:rsidR="006F7AD2">
        <w:rPr>
          <w:rFonts w:ascii="Arial" w:hAnsi="Arial" w:cs="Arial"/>
          <w:bCs/>
          <w:sz w:val="18"/>
          <w:szCs w:val="18"/>
          <w:lang w:val="uz-Cyrl-UZ"/>
        </w:rPr>
        <w:t>,</w:t>
      </w:r>
      <w:r w:rsidRPr="003B5141">
        <w:rPr>
          <w:rFonts w:ascii="Arial" w:hAnsi="Arial" w:cs="Arial"/>
          <w:bCs/>
          <w:sz w:val="18"/>
          <w:szCs w:val="18"/>
        </w:rPr>
        <w:t xml:space="preserve"> суғурта мукофоти тўланган пайтдан бошлаб кучга киради.</w:t>
      </w:r>
    </w:p>
    <w:p w:rsidR="000E5E1F" w:rsidRPr="003B5141" w:rsidRDefault="00611E10" w:rsidP="009A67C8">
      <w:pPr>
        <w:rPr>
          <w:rFonts w:ascii="Arial" w:hAnsi="Arial" w:cs="Arial"/>
          <w:bCs/>
          <w:sz w:val="18"/>
          <w:szCs w:val="18"/>
        </w:rPr>
      </w:pPr>
      <w:r w:rsidRPr="003B5141">
        <w:rPr>
          <w:rFonts w:ascii="Arial" w:hAnsi="Arial" w:cs="Arial"/>
          <w:bCs/>
          <w:sz w:val="18"/>
          <w:szCs w:val="18"/>
        </w:rPr>
        <w:t>1.</w:t>
      </w:r>
      <w:r w:rsidR="00037EFB">
        <w:rPr>
          <w:rFonts w:ascii="Arial" w:hAnsi="Arial" w:cs="Arial"/>
          <w:bCs/>
          <w:sz w:val="18"/>
          <w:szCs w:val="18"/>
          <w:lang w:val="uz-Cyrl-UZ"/>
        </w:rPr>
        <w:t>9</w:t>
      </w:r>
      <w:r w:rsidRPr="003B5141">
        <w:rPr>
          <w:rFonts w:ascii="Arial" w:hAnsi="Arial" w:cs="Arial"/>
          <w:bCs/>
          <w:sz w:val="18"/>
          <w:szCs w:val="18"/>
        </w:rPr>
        <w:t>. Суғурта полиси-суғурталовчининг ушбу шартнома бўйича мажбуриятлари кучга кирганлигини тасдиқловчи ҳужжат</w:t>
      </w:r>
      <w:r w:rsidR="006F7AD2">
        <w:rPr>
          <w:rFonts w:ascii="Arial" w:hAnsi="Arial" w:cs="Arial"/>
          <w:bCs/>
          <w:sz w:val="18"/>
          <w:szCs w:val="18"/>
          <w:lang w:val="uz-Cyrl-UZ"/>
        </w:rPr>
        <w:t xml:space="preserve"> бўлиб,</w:t>
      </w:r>
      <w:r w:rsidRPr="003B5141">
        <w:rPr>
          <w:rFonts w:ascii="Arial" w:hAnsi="Arial" w:cs="Arial"/>
          <w:bCs/>
          <w:sz w:val="18"/>
          <w:szCs w:val="18"/>
        </w:rPr>
        <w:t xml:space="preserve"> </w:t>
      </w:r>
      <w:r w:rsidR="000E5E1F" w:rsidRPr="00702D25">
        <w:rPr>
          <w:rFonts w:ascii="Arial" w:hAnsi="Arial" w:cs="Arial"/>
          <w:bCs/>
          <w:sz w:val="18"/>
          <w:szCs w:val="18"/>
        </w:rPr>
        <w:t>С</w:t>
      </w:r>
      <w:r w:rsidRPr="003B5141">
        <w:rPr>
          <w:rFonts w:ascii="Arial" w:hAnsi="Arial" w:cs="Arial"/>
          <w:bCs/>
          <w:sz w:val="18"/>
          <w:szCs w:val="18"/>
        </w:rPr>
        <w:t xml:space="preserve">уғурта қилдирувчига суғурта мукофоти тўланганидан кейин 3 кун ичида берилади. </w:t>
      </w:r>
    </w:p>
    <w:p w:rsidR="000E5E1F" w:rsidRPr="003B5141" w:rsidRDefault="00611E10" w:rsidP="009A67C8">
      <w:pPr>
        <w:rPr>
          <w:rFonts w:ascii="Arial" w:hAnsi="Arial" w:cs="Arial"/>
          <w:bCs/>
          <w:sz w:val="18"/>
          <w:szCs w:val="18"/>
        </w:rPr>
      </w:pPr>
      <w:r w:rsidRPr="003B5141">
        <w:rPr>
          <w:rFonts w:ascii="Arial" w:hAnsi="Arial" w:cs="Arial"/>
          <w:bCs/>
          <w:sz w:val="18"/>
          <w:szCs w:val="18"/>
        </w:rPr>
        <w:t>1.1</w:t>
      </w:r>
      <w:r w:rsidR="00037EFB">
        <w:rPr>
          <w:rFonts w:ascii="Arial" w:hAnsi="Arial" w:cs="Arial"/>
          <w:bCs/>
          <w:sz w:val="18"/>
          <w:szCs w:val="18"/>
          <w:lang w:val="uz-Cyrl-UZ"/>
        </w:rPr>
        <w:t>0</w:t>
      </w:r>
      <w:r w:rsidRPr="003B5141">
        <w:rPr>
          <w:rFonts w:ascii="Arial" w:hAnsi="Arial" w:cs="Arial"/>
          <w:bCs/>
          <w:sz w:val="18"/>
          <w:szCs w:val="18"/>
        </w:rPr>
        <w:t xml:space="preserve">. Шартнома томонларнинг ваколатли вакиллари томонидан имзоланган пайтдан бошлаб тузилган ҳисобланади ва </w:t>
      </w:r>
      <w:r w:rsidR="000E5E1F" w:rsidRPr="003B5141">
        <w:rPr>
          <w:rFonts w:ascii="Arial" w:hAnsi="Arial" w:cs="Arial"/>
          <w:bCs/>
          <w:sz w:val="18"/>
          <w:szCs w:val="18"/>
        </w:rPr>
        <w:t xml:space="preserve">_______________ </w:t>
      </w:r>
      <w:r w:rsidR="006F7AD2">
        <w:rPr>
          <w:rFonts w:ascii="Arial" w:hAnsi="Arial" w:cs="Arial"/>
          <w:bCs/>
          <w:sz w:val="18"/>
          <w:szCs w:val="18"/>
          <w:lang w:val="uz-Cyrl-UZ"/>
        </w:rPr>
        <w:t>кун</w:t>
      </w:r>
      <w:r w:rsidR="006F7AD2" w:rsidRPr="003B5141">
        <w:rPr>
          <w:rFonts w:ascii="Arial" w:hAnsi="Arial" w:cs="Arial"/>
          <w:bCs/>
          <w:sz w:val="18"/>
          <w:szCs w:val="18"/>
        </w:rPr>
        <w:t xml:space="preserve"> </w:t>
      </w:r>
      <w:r w:rsidRPr="003B5141">
        <w:rPr>
          <w:rFonts w:ascii="Arial" w:hAnsi="Arial" w:cs="Arial"/>
          <w:bCs/>
          <w:sz w:val="18"/>
          <w:szCs w:val="18"/>
        </w:rPr>
        <w:t xml:space="preserve">амал қилади. </w:t>
      </w:r>
    </w:p>
    <w:p w:rsidR="000E5E1F" w:rsidRPr="003B5141" w:rsidRDefault="000E5E1F" w:rsidP="009A67C8">
      <w:pPr>
        <w:rPr>
          <w:rFonts w:ascii="Arial" w:hAnsi="Arial" w:cs="Arial"/>
          <w:bCs/>
          <w:sz w:val="18"/>
          <w:szCs w:val="18"/>
        </w:rPr>
      </w:pPr>
    </w:p>
    <w:p w:rsidR="000E5E1F" w:rsidRPr="003B5141" w:rsidRDefault="00611E10" w:rsidP="0019066B">
      <w:pPr>
        <w:jc w:val="center"/>
        <w:rPr>
          <w:rFonts w:ascii="Arial" w:hAnsi="Arial" w:cs="Arial"/>
          <w:b/>
          <w:sz w:val="18"/>
          <w:szCs w:val="18"/>
        </w:rPr>
      </w:pPr>
      <w:r w:rsidRPr="003B5141">
        <w:rPr>
          <w:rFonts w:ascii="Arial" w:hAnsi="Arial" w:cs="Arial"/>
          <w:b/>
          <w:sz w:val="18"/>
          <w:szCs w:val="18"/>
        </w:rPr>
        <w:t>2. СУҒУРТА Ҳ</w:t>
      </w:r>
      <w:r w:rsidRPr="00702D25">
        <w:rPr>
          <w:rFonts w:ascii="Arial" w:hAnsi="Arial" w:cs="Arial"/>
          <w:b/>
          <w:sz w:val="18"/>
          <w:szCs w:val="18"/>
          <w:lang w:val="en-US"/>
        </w:rPr>
        <w:t>O</w:t>
      </w:r>
      <w:r w:rsidRPr="003B5141">
        <w:rPr>
          <w:rFonts w:ascii="Arial" w:hAnsi="Arial" w:cs="Arial"/>
          <w:b/>
          <w:sz w:val="18"/>
          <w:szCs w:val="18"/>
        </w:rPr>
        <w:t>ДИСАСИ.</w:t>
      </w:r>
    </w:p>
    <w:p w:rsidR="00CD33AC" w:rsidRPr="003B5141" w:rsidRDefault="00611E10" w:rsidP="00CD33AC">
      <w:pPr>
        <w:jc w:val="both"/>
        <w:rPr>
          <w:rFonts w:ascii="Arial" w:hAnsi="Arial" w:cs="Arial"/>
          <w:bCs/>
          <w:sz w:val="18"/>
          <w:szCs w:val="18"/>
        </w:rPr>
      </w:pPr>
      <w:r w:rsidRPr="003B5141">
        <w:rPr>
          <w:rFonts w:ascii="Arial" w:hAnsi="Arial" w:cs="Arial"/>
          <w:bCs/>
          <w:sz w:val="18"/>
          <w:szCs w:val="18"/>
        </w:rPr>
        <w:t xml:space="preserve"> 2.1. </w:t>
      </w:r>
      <w:r w:rsidR="00ED5C08">
        <w:rPr>
          <w:rFonts w:ascii="Arial" w:hAnsi="Arial" w:cs="Arial"/>
          <w:bCs/>
          <w:sz w:val="18"/>
          <w:szCs w:val="18"/>
          <w:lang w:val="uz-Cyrl-UZ"/>
        </w:rPr>
        <w:t xml:space="preserve">Суғурта ҳодисаси бўлиб, </w:t>
      </w:r>
      <w:r w:rsidRPr="003B5141">
        <w:rPr>
          <w:rFonts w:ascii="Arial" w:hAnsi="Arial" w:cs="Arial"/>
          <w:bCs/>
          <w:sz w:val="18"/>
          <w:szCs w:val="18"/>
        </w:rPr>
        <w:t xml:space="preserve">Суғурталовчининг </w:t>
      </w:r>
      <w:r w:rsidR="002E78E3" w:rsidRPr="00702D25">
        <w:rPr>
          <w:rFonts w:ascii="Arial" w:hAnsi="Arial" w:cs="Arial"/>
          <w:bCs/>
          <w:sz w:val="18"/>
          <w:szCs w:val="18"/>
        </w:rPr>
        <w:t>Н</w:t>
      </w:r>
      <w:r w:rsidRPr="003B5141">
        <w:rPr>
          <w:rFonts w:ascii="Arial" w:hAnsi="Arial" w:cs="Arial"/>
          <w:bCs/>
          <w:sz w:val="18"/>
          <w:szCs w:val="18"/>
        </w:rPr>
        <w:t xml:space="preserve">аф олувчига суғурта тўловини амалга ошириш мажбурияти </w:t>
      </w:r>
      <w:r w:rsidR="006F7AD2">
        <w:rPr>
          <w:rFonts w:ascii="Arial" w:hAnsi="Arial" w:cs="Arial"/>
          <w:bCs/>
          <w:sz w:val="18"/>
          <w:szCs w:val="18"/>
          <w:lang w:val="uz-Cyrl-UZ"/>
        </w:rPr>
        <w:t xml:space="preserve">юзага келган </w:t>
      </w:r>
      <w:r w:rsidRPr="003B5141">
        <w:rPr>
          <w:rFonts w:ascii="Arial" w:hAnsi="Arial" w:cs="Arial"/>
          <w:bCs/>
          <w:sz w:val="18"/>
          <w:szCs w:val="18"/>
        </w:rPr>
        <w:t xml:space="preserve">суғурта ҳодисаси </w:t>
      </w:r>
      <w:r w:rsidR="00CD33AC" w:rsidRPr="00702D25">
        <w:rPr>
          <w:rFonts w:ascii="Arial" w:hAnsi="Arial" w:cs="Arial"/>
          <w:bCs/>
          <w:sz w:val="18"/>
          <w:szCs w:val="18"/>
        </w:rPr>
        <w:t>Су</w:t>
      </w:r>
      <w:r w:rsidRPr="003B5141">
        <w:rPr>
          <w:rFonts w:ascii="Arial" w:hAnsi="Arial" w:cs="Arial"/>
          <w:bCs/>
          <w:sz w:val="18"/>
          <w:szCs w:val="18"/>
        </w:rPr>
        <w:t xml:space="preserve">ғурта қилдирувчи </w:t>
      </w:r>
      <w:r w:rsidR="00037EFB">
        <w:rPr>
          <w:rFonts w:ascii="Arial" w:hAnsi="Arial" w:cs="Arial"/>
          <w:bCs/>
          <w:sz w:val="18"/>
          <w:szCs w:val="18"/>
          <w:lang w:val="uz-Cyrl-UZ"/>
        </w:rPr>
        <w:t>хонадонидаги</w:t>
      </w:r>
      <w:r w:rsidRPr="003B5141">
        <w:rPr>
          <w:rFonts w:ascii="Arial" w:hAnsi="Arial" w:cs="Arial"/>
          <w:bCs/>
          <w:sz w:val="18"/>
          <w:szCs w:val="18"/>
        </w:rPr>
        <w:t xml:space="preserve"> </w:t>
      </w:r>
      <w:r w:rsidR="006F7AD2" w:rsidRPr="00A5182B">
        <w:rPr>
          <w:rFonts w:ascii="Arial" w:hAnsi="Arial" w:cs="Arial"/>
          <w:lang w:val="uz-Cyrl-UZ"/>
        </w:rPr>
        <w:t>с</w:t>
      </w:r>
      <w:r w:rsidR="002A0F51" w:rsidRPr="00A5182B">
        <w:rPr>
          <w:rFonts w:ascii="Arial" w:hAnsi="Arial" w:cs="Arial"/>
          <w:lang w:val="uz-Cyrl-UZ"/>
        </w:rPr>
        <w:t xml:space="preserve">ув таъминоти, иситиш, </w:t>
      </w:r>
      <w:r w:rsidR="006F7AD2" w:rsidRPr="00A5182B">
        <w:rPr>
          <w:rFonts w:ascii="Arial" w:hAnsi="Arial" w:cs="Arial"/>
          <w:lang w:val="uz-Cyrl-UZ"/>
        </w:rPr>
        <w:t xml:space="preserve">оқава </w:t>
      </w:r>
      <w:r w:rsidR="002A0F51" w:rsidRPr="00A5182B">
        <w:rPr>
          <w:rFonts w:ascii="Arial" w:hAnsi="Arial" w:cs="Arial"/>
          <w:lang w:val="uz-Cyrl-UZ"/>
        </w:rPr>
        <w:t>тизимларидаги фалокатлар</w:t>
      </w:r>
      <w:r w:rsidR="002A0F51" w:rsidRPr="00A5182B">
        <w:rPr>
          <w:rFonts w:ascii="Arial" w:hAnsi="Arial" w:cs="Arial"/>
        </w:rPr>
        <w:t xml:space="preserve"> туфайли учинчи шахсларнинг</w:t>
      </w:r>
      <w:r w:rsidR="002A0F51" w:rsidRPr="003B5141">
        <w:rPr>
          <w:rFonts w:ascii="Arial" w:hAnsi="Arial" w:cs="Arial"/>
          <w:b/>
        </w:rPr>
        <w:t xml:space="preserve"> </w:t>
      </w:r>
      <w:r w:rsidRPr="003B5141">
        <w:rPr>
          <w:rFonts w:ascii="Arial" w:hAnsi="Arial" w:cs="Arial"/>
          <w:bCs/>
          <w:sz w:val="18"/>
          <w:szCs w:val="18"/>
        </w:rPr>
        <w:t>мол-мулки</w:t>
      </w:r>
      <w:r w:rsidR="002A0F51">
        <w:rPr>
          <w:rFonts w:ascii="Arial" w:hAnsi="Arial" w:cs="Arial"/>
          <w:bCs/>
          <w:sz w:val="18"/>
          <w:szCs w:val="18"/>
        </w:rPr>
        <w:t>га</w:t>
      </w:r>
      <w:r w:rsidRPr="003B5141">
        <w:rPr>
          <w:rFonts w:ascii="Arial" w:hAnsi="Arial" w:cs="Arial"/>
          <w:bCs/>
          <w:sz w:val="18"/>
          <w:szCs w:val="18"/>
        </w:rPr>
        <w:t xml:space="preserve"> зарар етказилганлиги </w:t>
      </w:r>
      <w:r w:rsidR="00ED5C08">
        <w:rPr>
          <w:rFonts w:ascii="Arial" w:hAnsi="Arial" w:cs="Arial"/>
          <w:bCs/>
          <w:sz w:val="18"/>
          <w:szCs w:val="18"/>
          <w:lang w:val="uz-Cyrl-UZ"/>
        </w:rPr>
        <w:t>оқибатида</w:t>
      </w:r>
      <w:r w:rsidRPr="003B5141">
        <w:rPr>
          <w:rFonts w:ascii="Arial" w:hAnsi="Arial" w:cs="Arial"/>
          <w:bCs/>
          <w:sz w:val="18"/>
          <w:szCs w:val="18"/>
        </w:rPr>
        <w:t xml:space="preserve"> </w:t>
      </w:r>
      <w:r w:rsidR="00CD33AC" w:rsidRPr="00702D25">
        <w:rPr>
          <w:rFonts w:ascii="Arial" w:hAnsi="Arial" w:cs="Arial"/>
          <w:bCs/>
          <w:sz w:val="18"/>
          <w:szCs w:val="18"/>
        </w:rPr>
        <w:t>С</w:t>
      </w:r>
      <w:r w:rsidRPr="003B5141">
        <w:rPr>
          <w:rFonts w:ascii="Arial" w:hAnsi="Arial" w:cs="Arial"/>
          <w:bCs/>
          <w:sz w:val="18"/>
          <w:szCs w:val="18"/>
        </w:rPr>
        <w:t>уғурта қилдирувчининг жавобгарлиги юзага келиши</w:t>
      </w:r>
      <w:r w:rsidR="00ED5C08">
        <w:rPr>
          <w:rFonts w:ascii="Arial" w:hAnsi="Arial" w:cs="Arial"/>
          <w:bCs/>
          <w:sz w:val="18"/>
          <w:szCs w:val="18"/>
          <w:lang w:val="uz-Cyrl-UZ"/>
        </w:rPr>
        <w:t xml:space="preserve"> ҳисобланади</w:t>
      </w:r>
      <w:r w:rsidRPr="003B5141">
        <w:rPr>
          <w:rFonts w:ascii="Arial" w:hAnsi="Arial" w:cs="Arial"/>
          <w:bCs/>
          <w:sz w:val="18"/>
          <w:szCs w:val="18"/>
        </w:rPr>
        <w:t xml:space="preserve">, </w:t>
      </w:r>
      <w:r w:rsidR="00ED5C08">
        <w:rPr>
          <w:rFonts w:ascii="Arial" w:hAnsi="Arial" w:cs="Arial"/>
          <w:bCs/>
          <w:sz w:val="18"/>
          <w:szCs w:val="18"/>
          <w:lang w:val="uz-Cyrl-UZ"/>
        </w:rPr>
        <w:t xml:space="preserve">ва </w:t>
      </w:r>
      <w:r w:rsidRPr="003B5141">
        <w:rPr>
          <w:rFonts w:ascii="Arial" w:hAnsi="Arial" w:cs="Arial"/>
          <w:bCs/>
          <w:sz w:val="18"/>
          <w:szCs w:val="18"/>
        </w:rPr>
        <w:t xml:space="preserve">бунинг натижасида </w:t>
      </w:r>
      <w:r w:rsidR="00CD33AC" w:rsidRPr="00702D25">
        <w:rPr>
          <w:rFonts w:ascii="Arial" w:hAnsi="Arial" w:cs="Arial"/>
          <w:bCs/>
          <w:sz w:val="18"/>
          <w:szCs w:val="18"/>
        </w:rPr>
        <w:t>С</w:t>
      </w:r>
      <w:r w:rsidRPr="003B5141">
        <w:rPr>
          <w:rFonts w:ascii="Arial" w:hAnsi="Arial" w:cs="Arial"/>
          <w:bCs/>
          <w:sz w:val="18"/>
          <w:szCs w:val="18"/>
        </w:rPr>
        <w:t>уғурта қилдирувчи Ўзбекистон Республикаси фуқаролик қонунчилиги асосида</w:t>
      </w:r>
      <w:r w:rsidR="006F7AD2">
        <w:rPr>
          <w:rFonts w:ascii="Arial" w:hAnsi="Arial" w:cs="Arial"/>
          <w:bCs/>
          <w:sz w:val="18"/>
          <w:szCs w:val="18"/>
          <w:lang w:val="uz-Cyrl-UZ"/>
        </w:rPr>
        <w:t>,</w:t>
      </w:r>
      <w:r w:rsidRPr="003B5141">
        <w:rPr>
          <w:rFonts w:ascii="Arial" w:hAnsi="Arial" w:cs="Arial"/>
          <w:bCs/>
          <w:sz w:val="18"/>
          <w:szCs w:val="18"/>
        </w:rPr>
        <w:t xml:space="preserve"> бундай зарарни қоплаш мажбуриятини олади. Зарар </w:t>
      </w:r>
      <w:r w:rsidR="00CD33AC" w:rsidRPr="00702D25">
        <w:rPr>
          <w:rFonts w:ascii="Arial" w:hAnsi="Arial" w:cs="Arial"/>
          <w:bCs/>
          <w:sz w:val="18"/>
          <w:szCs w:val="18"/>
        </w:rPr>
        <w:t>е</w:t>
      </w:r>
      <w:r w:rsidRPr="003B5141">
        <w:rPr>
          <w:rFonts w:ascii="Arial" w:hAnsi="Arial" w:cs="Arial"/>
          <w:bCs/>
          <w:sz w:val="18"/>
          <w:szCs w:val="18"/>
        </w:rPr>
        <w:t>тказ</w:t>
      </w:r>
      <w:r w:rsidR="00CD33AC" w:rsidRPr="00702D25">
        <w:rPr>
          <w:rFonts w:ascii="Arial" w:hAnsi="Arial" w:cs="Arial"/>
          <w:bCs/>
          <w:sz w:val="18"/>
          <w:szCs w:val="18"/>
        </w:rPr>
        <w:t>илганлиги</w:t>
      </w:r>
      <w:r w:rsidR="00CD33AC" w:rsidRPr="003B5141">
        <w:rPr>
          <w:rFonts w:ascii="Arial" w:hAnsi="Arial" w:cs="Arial"/>
          <w:bCs/>
          <w:sz w:val="18"/>
          <w:szCs w:val="18"/>
        </w:rPr>
        <w:t xml:space="preserve"> </w:t>
      </w:r>
      <w:r w:rsidRPr="003B5141">
        <w:rPr>
          <w:rFonts w:ascii="Arial" w:hAnsi="Arial" w:cs="Arial"/>
          <w:bCs/>
          <w:sz w:val="18"/>
          <w:szCs w:val="18"/>
        </w:rPr>
        <w:t xml:space="preserve">учун </w:t>
      </w:r>
      <w:r w:rsidR="00CD33AC" w:rsidRPr="00702D25">
        <w:rPr>
          <w:rFonts w:ascii="Arial" w:hAnsi="Arial" w:cs="Arial"/>
          <w:bCs/>
          <w:sz w:val="18"/>
          <w:szCs w:val="18"/>
        </w:rPr>
        <w:t>С</w:t>
      </w:r>
      <w:r w:rsidRPr="003B5141">
        <w:rPr>
          <w:rFonts w:ascii="Arial" w:hAnsi="Arial" w:cs="Arial"/>
          <w:bCs/>
          <w:sz w:val="18"/>
          <w:szCs w:val="18"/>
        </w:rPr>
        <w:t>уғурталовчи жавобгарлиги</w:t>
      </w:r>
      <w:r w:rsidR="00F45293">
        <w:rPr>
          <w:rFonts w:ascii="Arial" w:hAnsi="Arial" w:cs="Arial"/>
          <w:bCs/>
          <w:sz w:val="18"/>
          <w:szCs w:val="18"/>
          <w:lang w:val="uz-Cyrl-UZ"/>
        </w:rPr>
        <w:t>нинг</w:t>
      </w:r>
      <w:r w:rsidRPr="003B5141">
        <w:rPr>
          <w:rFonts w:ascii="Arial" w:hAnsi="Arial" w:cs="Arial"/>
          <w:bCs/>
          <w:sz w:val="18"/>
          <w:szCs w:val="18"/>
        </w:rPr>
        <w:t xml:space="preserve"> қонуний кучга кирган</w:t>
      </w:r>
      <w:r w:rsidR="006F7AD2">
        <w:rPr>
          <w:rFonts w:ascii="Arial" w:hAnsi="Arial" w:cs="Arial"/>
          <w:bCs/>
          <w:sz w:val="18"/>
          <w:szCs w:val="18"/>
          <w:lang w:val="uz-Cyrl-UZ"/>
        </w:rPr>
        <w:t>лиги</w:t>
      </w:r>
      <w:r w:rsidR="00F45293">
        <w:rPr>
          <w:rFonts w:ascii="Arial" w:hAnsi="Arial" w:cs="Arial"/>
          <w:bCs/>
          <w:sz w:val="18"/>
          <w:szCs w:val="18"/>
          <w:lang w:val="uz-Cyrl-UZ"/>
        </w:rPr>
        <w:t>,</w:t>
      </w:r>
      <w:r w:rsidRPr="003B5141">
        <w:rPr>
          <w:rFonts w:ascii="Arial" w:hAnsi="Arial" w:cs="Arial"/>
          <w:bCs/>
          <w:sz w:val="18"/>
          <w:szCs w:val="18"/>
        </w:rPr>
        <w:t xml:space="preserve"> суд қарори асосида белгиланади.</w:t>
      </w:r>
    </w:p>
    <w:p w:rsidR="00D663C0" w:rsidRPr="003B5141" w:rsidRDefault="00611E10" w:rsidP="009A67C8">
      <w:pPr>
        <w:rPr>
          <w:rFonts w:ascii="Arial" w:hAnsi="Arial" w:cs="Arial"/>
          <w:bCs/>
          <w:sz w:val="18"/>
          <w:szCs w:val="18"/>
        </w:rPr>
      </w:pPr>
      <w:r w:rsidRPr="003B5141">
        <w:rPr>
          <w:rFonts w:ascii="Arial" w:hAnsi="Arial" w:cs="Arial"/>
          <w:bCs/>
          <w:sz w:val="18"/>
          <w:szCs w:val="18"/>
        </w:rPr>
        <w:t xml:space="preserve"> 2.2. Ушбу шартномага мувофиқ</w:t>
      </w:r>
      <w:r w:rsidR="006F7AD2">
        <w:rPr>
          <w:rFonts w:ascii="Arial" w:hAnsi="Arial" w:cs="Arial"/>
          <w:bCs/>
          <w:sz w:val="18"/>
          <w:szCs w:val="18"/>
          <w:lang w:val="uz-Cyrl-UZ"/>
        </w:rPr>
        <w:t>,</w:t>
      </w:r>
      <w:r w:rsidRPr="003B5141">
        <w:rPr>
          <w:rFonts w:ascii="Arial" w:hAnsi="Arial" w:cs="Arial"/>
          <w:bCs/>
          <w:sz w:val="18"/>
          <w:szCs w:val="18"/>
        </w:rPr>
        <w:t xml:space="preserve"> суғурта ҳодисаси </w:t>
      </w:r>
      <w:r w:rsidR="00CD33AC" w:rsidRPr="00702D25">
        <w:rPr>
          <w:rFonts w:ascii="Arial" w:hAnsi="Arial" w:cs="Arial"/>
          <w:bCs/>
          <w:sz w:val="18"/>
          <w:szCs w:val="18"/>
        </w:rPr>
        <w:t>б</w:t>
      </w:r>
      <w:r w:rsidR="00D663C0" w:rsidRPr="00702D25">
        <w:rPr>
          <w:rFonts w:ascii="Arial" w:hAnsi="Arial" w:cs="Arial"/>
          <w:bCs/>
          <w:sz w:val="18"/>
          <w:szCs w:val="18"/>
          <w:lang w:val="uz-Cyrl-UZ"/>
        </w:rPr>
        <w:t>ў</w:t>
      </w:r>
      <w:r w:rsidR="00CD33AC" w:rsidRPr="00702D25">
        <w:rPr>
          <w:rFonts w:ascii="Arial" w:hAnsi="Arial" w:cs="Arial"/>
          <w:bCs/>
          <w:sz w:val="18"/>
          <w:szCs w:val="18"/>
        </w:rPr>
        <w:t>либ</w:t>
      </w:r>
      <w:r w:rsidR="006F7AD2">
        <w:rPr>
          <w:rFonts w:ascii="Arial" w:hAnsi="Arial" w:cs="Arial"/>
          <w:bCs/>
          <w:sz w:val="18"/>
          <w:szCs w:val="18"/>
          <w:lang w:val="uz-Cyrl-UZ"/>
        </w:rPr>
        <w:t>,</w:t>
      </w:r>
      <w:r w:rsidR="00CD33AC" w:rsidRPr="003B5141">
        <w:rPr>
          <w:rFonts w:ascii="Arial" w:hAnsi="Arial" w:cs="Arial"/>
          <w:bCs/>
          <w:sz w:val="18"/>
          <w:szCs w:val="18"/>
        </w:rPr>
        <w:t xml:space="preserve"> </w:t>
      </w:r>
      <w:r w:rsidRPr="003B5141">
        <w:rPr>
          <w:rFonts w:ascii="Arial" w:hAnsi="Arial" w:cs="Arial"/>
          <w:bCs/>
          <w:sz w:val="18"/>
          <w:szCs w:val="18"/>
        </w:rPr>
        <w:t>суғурта шартномасининг амал қилиш даврида юзага келган қуйидаги харажатлар ҳисобланади ва қопланади:</w:t>
      </w:r>
    </w:p>
    <w:p w:rsidR="00D663C0" w:rsidRPr="003B5141" w:rsidRDefault="00611E10" w:rsidP="00A435D1">
      <w:pPr>
        <w:rPr>
          <w:rFonts w:ascii="Arial" w:hAnsi="Arial" w:cs="Arial"/>
          <w:bCs/>
          <w:sz w:val="18"/>
          <w:szCs w:val="18"/>
        </w:rPr>
      </w:pPr>
      <w:r w:rsidRPr="003B5141">
        <w:rPr>
          <w:rFonts w:ascii="Arial" w:hAnsi="Arial" w:cs="Arial"/>
          <w:bCs/>
          <w:sz w:val="18"/>
          <w:szCs w:val="18"/>
        </w:rPr>
        <w:t xml:space="preserve">  2.2.</w:t>
      </w:r>
      <w:r w:rsidR="00A435D1">
        <w:rPr>
          <w:rFonts w:ascii="Arial" w:hAnsi="Arial" w:cs="Arial"/>
          <w:bCs/>
          <w:sz w:val="18"/>
          <w:szCs w:val="18"/>
          <w:lang w:val="uz-Cyrl-UZ"/>
        </w:rPr>
        <w:t>1</w:t>
      </w:r>
      <w:r w:rsidRPr="003B5141">
        <w:rPr>
          <w:rFonts w:ascii="Arial" w:hAnsi="Arial" w:cs="Arial"/>
          <w:bCs/>
          <w:sz w:val="18"/>
          <w:szCs w:val="18"/>
        </w:rPr>
        <w:t xml:space="preserve">. жисмоний ва/ёки юридик шахсларнинг мол-мулкини йўқ қилиш ва/ёки зарар </w:t>
      </w:r>
      <w:r w:rsidR="00D663C0" w:rsidRPr="00702D25">
        <w:rPr>
          <w:rFonts w:ascii="Arial" w:hAnsi="Arial" w:cs="Arial"/>
          <w:bCs/>
          <w:sz w:val="18"/>
          <w:szCs w:val="18"/>
          <w:lang w:val="uz-Cyrl-UZ"/>
        </w:rPr>
        <w:t>е</w:t>
      </w:r>
      <w:r w:rsidRPr="003B5141">
        <w:rPr>
          <w:rFonts w:ascii="Arial" w:hAnsi="Arial" w:cs="Arial"/>
          <w:bCs/>
          <w:sz w:val="18"/>
          <w:szCs w:val="18"/>
        </w:rPr>
        <w:t xml:space="preserve">тказиш оқибатида </w:t>
      </w:r>
      <w:r w:rsidR="00D663C0" w:rsidRPr="00702D25">
        <w:rPr>
          <w:rFonts w:ascii="Arial" w:hAnsi="Arial" w:cs="Arial"/>
          <w:bCs/>
          <w:sz w:val="18"/>
          <w:szCs w:val="18"/>
          <w:lang w:val="uz-Cyrl-UZ"/>
        </w:rPr>
        <w:t>е</w:t>
      </w:r>
      <w:r w:rsidRPr="003B5141">
        <w:rPr>
          <w:rFonts w:ascii="Arial" w:hAnsi="Arial" w:cs="Arial"/>
          <w:bCs/>
          <w:sz w:val="18"/>
          <w:szCs w:val="18"/>
        </w:rPr>
        <w:t>тказилган зарар билан боғлиқ харажатлар (мулкий зарар);</w:t>
      </w:r>
    </w:p>
    <w:p w:rsidR="00D663C0" w:rsidRPr="003B5141" w:rsidRDefault="00611E10" w:rsidP="0031273C">
      <w:pPr>
        <w:jc w:val="both"/>
        <w:rPr>
          <w:rFonts w:ascii="Arial" w:hAnsi="Arial" w:cs="Arial"/>
          <w:bCs/>
          <w:sz w:val="18"/>
          <w:szCs w:val="18"/>
        </w:rPr>
      </w:pPr>
      <w:r w:rsidRPr="003B5141">
        <w:rPr>
          <w:rFonts w:ascii="Arial" w:hAnsi="Arial" w:cs="Arial"/>
          <w:bCs/>
          <w:sz w:val="18"/>
          <w:szCs w:val="18"/>
        </w:rPr>
        <w:lastRenderedPageBreak/>
        <w:t xml:space="preserve"> 2.2.</w:t>
      </w:r>
      <w:r w:rsidR="00A435D1">
        <w:rPr>
          <w:rFonts w:ascii="Arial" w:hAnsi="Arial" w:cs="Arial"/>
          <w:bCs/>
          <w:sz w:val="18"/>
          <w:szCs w:val="18"/>
          <w:lang w:val="uz-Cyrl-UZ"/>
        </w:rPr>
        <w:t>2</w:t>
      </w:r>
      <w:r w:rsidRPr="003B5141">
        <w:rPr>
          <w:rFonts w:ascii="Arial" w:hAnsi="Arial" w:cs="Arial"/>
          <w:bCs/>
          <w:sz w:val="18"/>
          <w:szCs w:val="18"/>
        </w:rPr>
        <w:t xml:space="preserve">. </w:t>
      </w:r>
      <w:r w:rsidR="00D663C0" w:rsidRPr="00702D25">
        <w:rPr>
          <w:rFonts w:ascii="Arial" w:hAnsi="Arial" w:cs="Arial"/>
          <w:bCs/>
          <w:sz w:val="18"/>
          <w:szCs w:val="18"/>
          <w:lang w:val="uz-Cyrl-UZ"/>
        </w:rPr>
        <w:t>С</w:t>
      </w:r>
      <w:r w:rsidRPr="003B5141">
        <w:rPr>
          <w:rFonts w:ascii="Arial" w:hAnsi="Arial" w:cs="Arial"/>
          <w:bCs/>
          <w:sz w:val="18"/>
          <w:szCs w:val="18"/>
        </w:rPr>
        <w:t>уғурта қилдирувчи томонидан суғурта шартномасига мувофиқ</w:t>
      </w:r>
      <w:r w:rsidR="006F7AD2">
        <w:rPr>
          <w:rFonts w:ascii="Arial" w:hAnsi="Arial" w:cs="Arial"/>
          <w:bCs/>
          <w:sz w:val="18"/>
          <w:szCs w:val="18"/>
          <w:lang w:val="uz-Cyrl-UZ"/>
        </w:rPr>
        <w:t>,</w:t>
      </w:r>
      <w:r w:rsidRPr="003B5141">
        <w:rPr>
          <w:rFonts w:ascii="Arial" w:hAnsi="Arial" w:cs="Arial"/>
          <w:bCs/>
          <w:sz w:val="18"/>
          <w:szCs w:val="18"/>
        </w:rPr>
        <w:t xml:space="preserve"> </w:t>
      </w:r>
      <w:r w:rsidR="00D663C0" w:rsidRPr="00702D25">
        <w:rPr>
          <w:rFonts w:ascii="Arial" w:hAnsi="Arial" w:cs="Arial"/>
          <w:bCs/>
          <w:sz w:val="18"/>
          <w:szCs w:val="18"/>
          <w:lang w:val="uz-Cyrl-UZ"/>
        </w:rPr>
        <w:t>С</w:t>
      </w:r>
      <w:r w:rsidRPr="003B5141">
        <w:rPr>
          <w:rFonts w:ascii="Arial" w:hAnsi="Arial" w:cs="Arial"/>
          <w:bCs/>
          <w:sz w:val="18"/>
          <w:szCs w:val="18"/>
        </w:rPr>
        <w:t xml:space="preserve">уғурталовчи томонидан қопланиши лозим бўлган зарарни камайтириш мақсадида амалга оширилган харажатлар, </w:t>
      </w:r>
      <w:r w:rsidR="006F7AD2">
        <w:rPr>
          <w:rFonts w:ascii="Arial" w:hAnsi="Arial" w:cs="Arial"/>
          <w:bCs/>
          <w:sz w:val="18"/>
          <w:szCs w:val="18"/>
          <w:lang w:val="uz-Cyrl-UZ"/>
        </w:rPr>
        <w:t>а</w:t>
      </w:r>
      <w:r w:rsidRPr="003B5141">
        <w:rPr>
          <w:rFonts w:ascii="Arial" w:hAnsi="Arial" w:cs="Arial"/>
          <w:bCs/>
          <w:sz w:val="18"/>
          <w:szCs w:val="18"/>
        </w:rPr>
        <w:t xml:space="preserve">гар бундай харажатлар зарур бўлса ёки </w:t>
      </w:r>
      <w:r w:rsidR="00D663C0" w:rsidRPr="00702D25">
        <w:rPr>
          <w:rFonts w:ascii="Arial" w:hAnsi="Arial" w:cs="Arial"/>
          <w:bCs/>
          <w:sz w:val="18"/>
          <w:szCs w:val="18"/>
          <w:lang w:val="uz-Cyrl-UZ"/>
        </w:rPr>
        <w:t>С</w:t>
      </w:r>
      <w:r w:rsidRPr="003B5141">
        <w:rPr>
          <w:rFonts w:ascii="Arial" w:hAnsi="Arial" w:cs="Arial"/>
          <w:bCs/>
          <w:sz w:val="18"/>
          <w:szCs w:val="18"/>
        </w:rPr>
        <w:t>уғурталовчининг кўрсатмалари</w:t>
      </w:r>
      <w:r w:rsidR="006F7AD2">
        <w:rPr>
          <w:rFonts w:ascii="Arial" w:hAnsi="Arial" w:cs="Arial"/>
          <w:bCs/>
          <w:sz w:val="18"/>
          <w:szCs w:val="18"/>
          <w:lang w:val="uz-Cyrl-UZ"/>
        </w:rPr>
        <w:t xml:space="preserve"> асосида амалга оширилган</w:t>
      </w:r>
      <w:r w:rsidRPr="003B5141">
        <w:rPr>
          <w:rFonts w:ascii="Arial" w:hAnsi="Arial" w:cs="Arial"/>
          <w:bCs/>
          <w:sz w:val="18"/>
          <w:szCs w:val="18"/>
        </w:rPr>
        <w:t xml:space="preserve"> бўлса: </w:t>
      </w:r>
    </w:p>
    <w:p w:rsidR="00643152" w:rsidRPr="003B5141" w:rsidRDefault="00611E10" w:rsidP="0031273C">
      <w:pPr>
        <w:jc w:val="both"/>
        <w:rPr>
          <w:rFonts w:ascii="Arial" w:hAnsi="Arial" w:cs="Arial"/>
          <w:bCs/>
          <w:sz w:val="18"/>
          <w:szCs w:val="18"/>
        </w:rPr>
      </w:pPr>
      <w:r w:rsidRPr="003B5141">
        <w:rPr>
          <w:rFonts w:ascii="Arial" w:hAnsi="Arial" w:cs="Arial"/>
          <w:bCs/>
          <w:sz w:val="18"/>
          <w:szCs w:val="18"/>
        </w:rPr>
        <w:t>а) учинчи шахсларнинг (</w:t>
      </w:r>
      <w:r w:rsidR="00643152" w:rsidRPr="00702D25">
        <w:rPr>
          <w:rFonts w:ascii="Arial" w:hAnsi="Arial" w:cs="Arial"/>
          <w:bCs/>
          <w:sz w:val="18"/>
          <w:szCs w:val="18"/>
          <w:lang w:val="uz-Cyrl-UZ"/>
        </w:rPr>
        <w:t>Наф олувчиларни</w:t>
      </w:r>
      <w:r w:rsidRPr="003B5141">
        <w:rPr>
          <w:rFonts w:ascii="Arial" w:hAnsi="Arial" w:cs="Arial"/>
          <w:bCs/>
          <w:sz w:val="18"/>
          <w:szCs w:val="18"/>
        </w:rPr>
        <w:t xml:space="preserve">) мол-мулкига </w:t>
      </w:r>
      <w:r w:rsidR="00643152" w:rsidRPr="00702D25">
        <w:rPr>
          <w:rFonts w:ascii="Arial" w:hAnsi="Arial" w:cs="Arial"/>
          <w:bCs/>
          <w:sz w:val="18"/>
          <w:szCs w:val="18"/>
          <w:lang w:val="uz-Cyrl-UZ"/>
        </w:rPr>
        <w:t>е</w:t>
      </w:r>
      <w:r w:rsidRPr="003B5141">
        <w:rPr>
          <w:rFonts w:ascii="Arial" w:hAnsi="Arial" w:cs="Arial"/>
          <w:bCs/>
          <w:sz w:val="18"/>
          <w:szCs w:val="18"/>
        </w:rPr>
        <w:t xml:space="preserve">тказилган зарарни камайтириш ёки олдини олиш учун зарур харажатлар; </w:t>
      </w:r>
    </w:p>
    <w:p w:rsidR="00643152" w:rsidRPr="003B5141" w:rsidRDefault="00611E10" w:rsidP="0031273C">
      <w:pPr>
        <w:jc w:val="both"/>
        <w:rPr>
          <w:rFonts w:ascii="Arial" w:hAnsi="Arial" w:cs="Arial"/>
          <w:bCs/>
          <w:sz w:val="18"/>
          <w:szCs w:val="18"/>
        </w:rPr>
      </w:pPr>
      <w:r w:rsidRPr="003B5141">
        <w:rPr>
          <w:rFonts w:ascii="Arial" w:hAnsi="Arial" w:cs="Arial"/>
          <w:bCs/>
          <w:sz w:val="18"/>
          <w:szCs w:val="18"/>
        </w:rPr>
        <w:t>б) учинчи шахсларга (</w:t>
      </w:r>
      <w:r w:rsidR="00643152" w:rsidRPr="00702D25">
        <w:rPr>
          <w:rFonts w:ascii="Arial" w:hAnsi="Arial" w:cs="Arial"/>
          <w:bCs/>
          <w:sz w:val="18"/>
          <w:szCs w:val="18"/>
          <w:lang w:val="uz-Cyrl-UZ"/>
        </w:rPr>
        <w:t>Наф олувчиларга</w:t>
      </w:r>
      <w:r w:rsidRPr="003B5141">
        <w:rPr>
          <w:rFonts w:ascii="Arial" w:hAnsi="Arial" w:cs="Arial"/>
          <w:bCs/>
          <w:sz w:val="18"/>
          <w:szCs w:val="18"/>
        </w:rPr>
        <w:t xml:space="preserve">) зарар етказишнинг сабаблари ва оқибатларини аниқлаш мақсадида мустақил </w:t>
      </w:r>
      <w:r w:rsidR="00F45293">
        <w:rPr>
          <w:rFonts w:ascii="Arial" w:hAnsi="Arial" w:cs="Arial"/>
          <w:bCs/>
          <w:sz w:val="18"/>
          <w:szCs w:val="18"/>
          <w:lang w:val="uz-Cyrl-UZ"/>
        </w:rPr>
        <w:t>текширув</w:t>
      </w:r>
      <w:r w:rsidR="00F45293" w:rsidRPr="003B5141">
        <w:rPr>
          <w:rFonts w:ascii="Arial" w:hAnsi="Arial" w:cs="Arial"/>
          <w:bCs/>
          <w:sz w:val="18"/>
          <w:szCs w:val="18"/>
        </w:rPr>
        <w:t xml:space="preserve"> </w:t>
      </w:r>
      <w:r w:rsidRPr="003B5141">
        <w:rPr>
          <w:rFonts w:ascii="Arial" w:hAnsi="Arial" w:cs="Arial"/>
          <w:bCs/>
          <w:sz w:val="18"/>
          <w:szCs w:val="18"/>
        </w:rPr>
        <w:t xml:space="preserve">ўтказиш </w:t>
      </w:r>
      <w:r w:rsidR="00F45293">
        <w:rPr>
          <w:rFonts w:ascii="Arial" w:hAnsi="Arial" w:cs="Arial"/>
          <w:bCs/>
          <w:sz w:val="18"/>
          <w:szCs w:val="18"/>
          <w:lang w:val="uz-Cyrl-UZ"/>
        </w:rPr>
        <w:t xml:space="preserve">билан боғлиқ </w:t>
      </w:r>
      <w:r w:rsidRPr="003B5141">
        <w:rPr>
          <w:rFonts w:ascii="Arial" w:hAnsi="Arial" w:cs="Arial"/>
          <w:bCs/>
          <w:sz w:val="18"/>
          <w:szCs w:val="18"/>
        </w:rPr>
        <w:t>харажатлар.</w:t>
      </w:r>
    </w:p>
    <w:p w:rsidR="00643152" w:rsidRPr="003B5141" w:rsidRDefault="0031273C" w:rsidP="0031273C">
      <w:pPr>
        <w:numPr>
          <w:ilvl w:val="1"/>
          <w:numId w:val="50"/>
        </w:numPr>
        <w:ind w:left="0" w:firstLine="0"/>
        <w:jc w:val="both"/>
        <w:rPr>
          <w:rFonts w:ascii="Arial" w:hAnsi="Arial" w:cs="Arial"/>
          <w:bCs/>
          <w:sz w:val="18"/>
          <w:szCs w:val="18"/>
          <w:lang w:val="uz-Cyrl-UZ"/>
        </w:rPr>
      </w:pPr>
      <w:r>
        <w:rPr>
          <w:rFonts w:ascii="Arial" w:hAnsi="Arial" w:cs="Arial"/>
          <w:bCs/>
          <w:sz w:val="18"/>
          <w:szCs w:val="18"/>
          <w:lang w:val="uz-Cyrl-UZ"/>
        </w:rPr>
        <w:t xml:space="preserve">Шартноманинг </w:t>
      </w:r>
      <w:r w:rsidR="00611E10" w:rsidRPr="0031273C">
        <w:rPr>
          <w:rFonts w:ascii="Arial" w:hAnsi="Arial" w:cs="Arial"/>
          <w:bCs/>
          <w:sz w:val="18"/>
          <w:szCs w:val="18"/>
          <w:lang w:val="uz-Cyrl-UZ"/>
        </w:rPr>
        <w:t>2.2.</w:t>
      </w:r>
      <w:r w:rsidR="00A435D1">
        <w:rPr>
          <w:rFonts w:ascii="Arial" w:hAnsi="Arial" w:cs="Arial"/>
          <w:bCs/>
          <w:sz w:val="18"/>
          <w:szCs w:val="18"/>
          <w:lang w:val="uz-Cyrl-UZ"/>
        </w:rPr>
        <w:t>2</w:t>
      </w:r>
      <w:r w:rsidR="00611E10" w:rsidRPr="0031273C">
        <w:rPr>
          <w:rFonts w:ascii="Arial" w:hAnsi="Arial" w:cs="Arial"/>
          <w:bCs/>
          <w:sz w:val="18"/>
          <w:szCs w:val="18"/>
          <w:lang w:val="uz-Cyrl-UZ"/>
        </w:rPr>
        <w:t xml:space="preserve">-бандда кўрсатилган харажатлар </w:t>
      </w:r>
      <w:r w:rsidR="00643152" w:rsidRPr="00702D25">
        <w:rPr>
          <w:rFonts w:ascii="Arial" w:hAnsi="Arial" w:cs="Arial"/>
          <w:bCs/>
          <w:sz w:val="18"/>
          <w:szCs w:val="18"/>
          <w:lang w:val="uz-Cyrl-UZ"/>
        </w:rPr>
        <w:t>С</w:t>
      </w:r>
      <w:r w:rsidR="00611E10" w:rsidRPr="0031273C">
        <w:rPr>
          <w:rFonts w:ascii="Arial" w:hAnsi="Arial" w:cs="Arial"/>
          <w:bCs/>
          <w:sz w:val="18"/>
          <w:szCs w:val="18"/>
          <w:lang w:val="uz-Cyrl-UZ"/>
        </w:rPr>
        <w:t xml:space="preserve">уғурталовчи томонидан тегишли харажатларни тасдиқловчи ҳужжатлар асосида </w:t>
      </w:r>
      <w:r w:rsidR="00F45293" w:rsidRPr="0031273C">
        <w:rPr>
          <w:rFonts w:ascii="Arial" w:hAnsi="Arial" w:cs="Arial"/>
          <w:bCs/>
          <w:sz w:val="18"/>
          <w:szCs w:val="18"/>
          <w:lang w:val="uz-Cyrl-UZ"/>
        </w:rPr>
        <w:t>қопла</w:t>
      </w:r>
      <w:r w:rsidR="00F45293">
        <w:rPr>
          <w:rFonts w:ascii="Arial" w:hAnsi="Arial" w:cs="Arial"/>
          <w:bCs/>
          <w:sz w:val="18"/>
          <w:szCs w:val="18"/>
          <w:lang w:val="uz-Cyrl-UZ"/>
        </w:rPr>
        <w:t>нади. Бироқ, бундай харажатлар</w:t>
      </w:r>
      <w:r w:rsidR="00611E10" w:rsidRPr="0031273C">
        <w:rPr>
          <w:rFonts w:ascii="Arial" w:hAnsi="Arial" w:cs="Arial"/>
          <w:bCs/>
          <w:sz w:val="18"/>
          <w:szCs w:val="18"/>
          <w:lang w:val="uz-Cyrl-UZ"/>
        </w:rPr>
        <w:t xml:space="preserve"> суғурта товони тўла</w:t>
      </w:r>
      <w:r w:rsidR="00F45293">
        <w:rPr>
          <w:rFonts w:ascii="Arial" w:hAnsi="Arial" w:cs="Arial"/>
          <w:bCs/>
          <w:sz w:val="18"/>
          <w:szCs w:val="18"/>
          <w:lang w:val="uz-Cyrl-UZ"/>
        </w:rPr>
        <w:t>надиган  муддатдан олдин амалга оширилмайди</w:t>
      </w:r>
      <w:r w:rsidR="00611E10" w:rsidRPr="0031273C">
        <w:rPr>
          <w:rFonts w:ascii="Arial" w:hAnsi="Arial" w:cs="Arial"/>
          <w:bCs/>
          <w:sz w:val="18"/>
          <w:szCs w:val="18"/>
          <w:lang w:val="uz-Cyrl-UZ"/>
        </w:rPr>
        <w:t xml:space="preserve">. </w:t>
      </w:r>
      <w:r w:rsidR="00611E10" w:rsidRPr="003B5141">
        <w:rPr>
          <w:rFonts w:ascii="Arial" w:hAnsi="Arial" w:cs="Arial"/>
          <w:bCs/>
          <w:sz w:val="18"/>
          <w:szCs w:val="18"/>
          <w:lang w:val="uz-Cyrl-UZ"/>
        </w:rPr>
        <w:t>Бундай харажатлар, агар тегишли чоралар муваффақия</w:t>
      </w:r>
      <w:r w:rsidR="00643152" w:rsidRPr="00702D25">
        <w:rPr>
          <w:rFonts w:ascii="Arial" w:hAnsi="Arial" w:cs="Arial"/>
          <w:bCs/>
          <w:sz w:val="18"/>
          <w:szCs w:val="18"/>
          <w:lang w:val="uz-Cyrl-UZ"/>
        </w:rPr>
        <w:t>тс</w:t>
      </w:r>
      <w:r w:rsidR="00611E10" w:rsidRPr="003B5141">
        <w:rPr>
          <w:rFonts w:ascii="Arial" w:hAnsi="Arial" w:cs="Arial"/>
          <w:bCs/>
          <w:sz w:val="18"/>
          <w:szCs w:val="18"/>
          <w:lang w:val="uz-Cyrl-UZ"/>
        </w:rPr>
        <w:t xml:space="preserve">из бўлса ҳам, суғурта ҳодисаси </w:t>
      </w:r>
      <w:r w:rsidR="003A7E6F">
        <w:rPr>
          <w:rFonts w:ascii="Arial" w:hAnsi="Arial" w:cs="Arial"/>
          <w:bCs/>
          <w:sz w:val="18"/>
          <w:szCs w:val="18"/>
          <w:lang w:val="uz-Cyrl-UZ"/>
        </w:rPr>
        <w:t>тан олинганда</w:t>
      </w:r>
      <w:r w:rsidR="00611E10" w:rsidRPr="003B5141">
        <w:rPr>
          <w:rFonts w:ascii="Arial" w:hAnsi="Arial" w:cs="Arial"/>
          <w:bCs/>
          <w:sz w:val="18"/>
          <w:szCs w:val="18"/>
          <w:lang w:val="uz-Cyrl-UZ"/>
        </w:rPr>
        <w:t>қопланади.</w:t>
      </w:r>
    </w:p>
    <w:p w:rsidR="00643152" w:rsidRPr="003B5141" w:rsidRDefault="00643152" w:rsidP="00643152">
      <w:pPr>
        <w:ind w:left="3"/>
        <w:rPr>
          <w:rFonts w:ascii="Arial" w:hAnsi="Arial" w:cs="Arial"/>
          <w:bCs/>
          <w:sz w:val="18"/>
          <w:szCs w:val="18"/>
          <w:lang w:val="uz-Cyrl-UZ"/>
        </w:rPr>
      </w:pPr>
    </w:p>
    <w:p w:rsidR="00643152" w:rsidRPr="00702D25" w:rsidRDefault="00611E10" w:rsidP="0019066B">
      <w:pPr>
        <w:numPr>
          <w:ilvl w:val="0"/>
          <w:numId w:val="2"/>
        </w:numPr>
        <w:jc w:val="center"/>
        <w:rPr>
          <w:rFonts w:ascii="Arial" w:hAnsi="Arial" w:cs="Arial"/>
          <w:b/>
          <w:sz w:val="18"/>
          <w:szCs w:val="18"/>
          <w:lang w:val="en-US"/>
        </w:rPr>
      </w:pPr>
      <w:r w:rsidRPr="00702D25">
        <w:rPr>
          <w:rFonts w:ascii="Arial" w:hAnsi="Arial" w:cs="Arial"/>
          <w:b/>
          <w:sz w:val="18"/>
          <w:szCs w:val="18"/>
          <w:lang w:val="en-US"/>
        </w:rPr>
        <w:t>СУҒУРТА ҲOДИСАСИДАН ИСТИСНOЛАР</w:t>
      </w:r>
    </w:p>
    <w:p w:rsidR="00643152" w:rsidRPr="00702D25" w:rsidRDefault="00643152" w:rsidP="00643152">
      <w:pPr>
        <w:ind w:left="360"/>
        <w:rPr>
          <w:rFonts w:ascii="Arial" w:hAnsi="Arial" w:cs="Arial"/>
          <w:b/>
          <w:sz w:val="18"/>
          <w:szCs w:val="18"/>
          <w:lang w:val="en-US"/>
        </w:rPr>
      </w:pPr>
    </w:p>
    <w:p w:rsidR="00643152" w:rsidRPr="00702D25" w:rsidRDefault="00611E10" w:rsidP="00D056A7">
      <w:pPr>
        <w:jc w:val="both"/>
        <w:rPr>
          <w:rFonts w:ascii="Arial" w:hAnsi="Arial" w:cs="Arial"/>
          <w:bCs/>
          <w:sz w:val="18"/>
          <w:szCs w:val="18"/>
          <w:lang w:val="en-US"/>
        </w:rPr>
      </w:pPr>
      <w:r w:rsidRPr="00702D25">
        <w:rPr>
          <w:rFonts w:ascii="Arial" w:hAnsi="Arial" w:cs="Arial"/>
          <w:bCs/>
          <w:sz w:val="18"/>
          <w:szCs w:val="18"/>
          <w:lang w:val="en-US"/>
        </w:rPr>
        <w:t xml:space="preserve">3.1. Ушбу шартнома бўйича </w:t>
      </w:r>
      <w:r w:rsidR="003A7E6F">
        <w:rPr>
          <w:rFonts w:ascii="Arial" w:hAnsi="Arial" w:cs="Arial"/>
          <w:bCs/>
          <w:sz w:val="18"/>
          <w:szCs w:val="18"/>
          <w:lang w:val="uz-Cyrl-UZ"/>
        </w:rPr>
        <w:t xml:space="preserve">қуйидагилар </w:t>
      </w:r>
      <w:r w:rsidRPr="00702D25">
        <w:rPr>
          <w:rFonts w:ascii="Arial" w:hAnsi="Arial" w:cs="Arial"/>
          <w:bCs/>
          <w:sz w:val="18"/>
          <w:szCs w:val="18"/>
          <w:lang w:val="en-US"/>
        </w:rPr>
        <w:t>суғурта ҳодисаси ҳисобланмайди ва</w:t>
      </w:r>
      <w:r w:rsidR="0031273C">
        <w:rPr>
          <w:rFonts w:ascii="Arial" w:hAnsi="Arial" w:cs="Arial"/>
          <w:bCs/>
          <w:sz w:val="18"/>
          <w:szCs w:val="18"/>
          <w:lang w:val="uz-Cyrl-UZ"/>
        </w:rPr>
        <w:t xml:space="preserve"> зарар</w:t>
      </w:r>
      <w:r w:rsidR="003A7E6F">
        <w:rPr>
          <w:rFonts w:ascii="Arial" w:hAnsi="Arial" w:cs="Arial"/>
          <w:bCs/>
          <w:sz w:val="18"/>
          <w:szCs w:val="18"/>
          <w:lang w:val="uz-Cyrl-UZ"/>
        </w:rPr>
        <w:t>лар</w:t>
      </w:r>
      <w:r w:rsidRPr="00702D25">
        <w:rPr>
          <w:rFonts w:ascii="Arial" w:hAnsi="Arial" w:cs="Arial"/>
          <w:bCs/>
          <w:sz w:val="18"/>
          <w:szCs w:val="18"/>
          <w:lang w:val="en-US"/>
        </w:rPr>
        <w:t xml:space="preserve"> қ</w:t>
      </w:r>
      <w:r w:rsidR="0031273C">
        <w:rPr>
          <w:rFonts w:ascii="Arial" w:hAnsi="Arial" w:cs="Arial"/>
          <w:bCs/>
          <w:sz w:val="18"/>
          <w:szCs w:val="18"/>
          <w:lang w:val="uz-Cyrl-UZ"/>
        </w:rPr>
        <w:t>оплан</w:t>
      </w:r>
      <w:r w:rsidRPr="00702D25">
        <w:rPr>
          <w:rFonts w:ascii="Arial" w:hAnsi="Arial" w:cs="Arial"/>
          <w:bCs/>
          <w:sz w:val="18"/>
          <w:szCs w:val="18"/>
          <w:lang w:val="en-US"/>
        </w:rPr>
        <w:t xml:space="preserve">майди: </w:t>
      </w:r>
    </w:p>
    <w:p w:rsidR="00643152" w:rsidRPr="00702D25" w:rsidRDefault="00611E10" w:rsidP="00D056A7">
      <w:pPr>
        <w:jc w:val="both"/>
        <w:rPr>
          <w:rFonts w:ascii="Arial" w:hAnsi="Arial" w:cs="Arial"/>
          <w:bCs/>
          <w:sz w:val="18"/>
          <w:szCs w:val="18"/>
          <w:lang w:val="en-US"/>
        </w:rPr>
      </w:pPr>
      <w:r w:rsidRPr="00702D25">
        <w:rPr>
          <w:rFonts w:ascii="Arial" w:hAnsi="Arial" w:cs="Arial"/>
          <w:bCs/>
          <w:sz w:val="18"/>
          <w:szCs w:val="18"/>
          <w:lang w:val="en-US"/>
        </w:rPr>
        <w:t xml:space="preserve">3.1.1. </w:t>
      </w:r>
      <w:r w:rsidR="00643152" w:rsidRPr="00702D25">
        <w:rPr>
          <w:rFonts w:ascii="Arial" w:hAnsi="Arial" w:cs="Arial"/>
          <w:bCs/>
          <w:sz w:val="18"/>
          <w:szCs w:val="18"/>
          <w:lang w:val="uz-Cyrl-UZ"/>
        </w:rPr>
        <w:t>С</w:t>
      </w:r>
      <w:r w:rsidRPr="00702D25">
        <w:rPr>
          <w:rFonts w:ascii="Arial" w:hAnsi="Arial" w:cs="Arial"/>
          <w:bCs/>
          <w:sz w:val="18"/>
          <w:szCs w:val="18"/>
          <w:lang w:val="en-US"/>
        </w:rPr>
        <w:t xml:space="preserve">уғурта қилдирувчи ёки учинчи шахс </w:t>
      </w:r>
      <w:r w:rsidR="003A7E6F">
        <w:rPr>
          <w:rFonts w:ascii="Arial" w:hAnsi="Arial" w:cs="Arial"/>
          <w:bCs/>
          <w:sz w:val="18"/>
          <w:szCs w:val="18"/>
          <w:lang w:val="uz-Cyrl-UZ"/>
        </w:rPr>
        <w:t xml:space="preserve">бўлмиш </w:t>
      </w:r>
      <w:r w:rsidR="00521621" w:rsidRPr="00702D25">
        <w:rPr>
          <w:rFonts w:ascii="Arial" w:hAnsi="Arial" w:cs="Arial"/>
          <w:bCs/>
          <w:sz w:val="18"/>
          <w:szCs w:val="18"/>
          <w:lang w:val="uz-Cyrl-UZ"/>
        </w:rPr>
        <w:t>Ж</w:t>
      </w:r>
      <w:r w:rsidRPr="00702D25">
        <w:rPr>
          <w:rFonts w:ascii="Arial" w:hAnsi="Arial" w:cs="Arial"/>
          <w:bCs/>
          <w:sz w:val="18"/>
          <w:szCs w:val="18"/>
          <w:lang w:val="en-US"/>
        </w:rPr>
        <w:t>абрланувчининг (наф олувчининг)</w:t>
      </w:r>
      <w:r w:rsidR="00643152" w:rsidRPr="00702D25">
        <w:rPr>
          <w:rFonts w:ascii="Arial" w:hAnsi="Arial" w:cs="Arial"/>
          <w:bCs/>
          <w:sz w:val="18"/>
          <w:szCs w:val="18"/>
          <w:lang w:val="uz-Cyrl-UZ"/>
        </w:rPr>
        <w:t xml:space="preserve"> </w:t>
      </w:r>
      <w:r w:rsidR="00521621" w:rsidRPr="00702D25">
        <w:rPr>
          <w:rFonts w:ascii="Arial" w:hAnsi="Arial" w:cs="Arial"/>
          <w:bCs/>
          <w:sz w:val="18"/>
          <w:szCs w:val="18"/>
          <w:lang w:val="uz-Cyrl-UZ"/>
        </w:rPr>
        <w:t xml:space="preserve">ёмон </w:t>
      </w:r>
      <w:r w:rsidRPr="00702D25">
        <w:rPr>
          <w:rFonts w:ascii="Arial" w:hAnsi="Arial" w:cs="Arial"/>
          <w:bCs/>
          <w:sz w:val="18"/>
          <w:szCs w:val="18"/>
          <w:lang w:val="en-US"/>
        </w:rPr>
        <w:t>ният</w:t>
      </w:r>
      <w:r w:rsidR="003A7E6F">
        <w:rPr>
          <w:rFonts w:ascii="Arial" w:hAnsi="Arial" w:cs="Arial"/>
          <w:bCs/>
          <w:sz w:val="18"/>
          <w:szCs w:val="18"/>
          <w:lang w:val="uz-Cyrl-UZ"/>
        </w:rPr>
        <w:t xml:space="preserve">ларидан </w:t>
      </w:r>
      <w:r w:rsidRPr="00702D25">
        <w:rPr>
          <w:rFonts w:ascii="Arial" w:hAnsi="Arial" w:cs="Arial"/>
          <w:bCs/>
          <w:sz w:val="18"/>
          <w:szCs w:val="18"/>
          <w:lang w:val="en-US"/>
        </w:rPr>
        <w:t xml:space="preserve"> келиб чиққан зарар; </w:t>
      </w:r>
    </w:p>
    <w:p w:rsidR="00521621" w:rsidRPr="00702D25" w:rsidRDefault="00611E10" w:rsidP="00D056A7">
      <w:pPr>
        <w:jc w:val="both"/>
        <w:rPr>
          <w:rFonts w:ascii="Arial" w:hAnsi="Arial" w:cs="Arial"/>
          <w:bCs/>
          <w:sz w:val="18"/>
          <w:szCs w:val="18"/>
          <w:lang w:val="en-US"/>
        </w:rPr>
      </w:pPr>
      <w:r w:rsidRPr="00702D25">
        <w:rPr>
          <w:rFonts w:ascii="Arial" w:hAnsi="Arial" w:cs="Arial"/>
          <w:bCs/>
          <w:sz w:val="18"/>
          <w:szCs w:val="18"/>
          <w:lang w:val="en-US"/>
        </w:rPr>
        <w:t>3.1.</w:t>
      </w:r>
      <w:r w:rsidR="00112E1F">
        <w:rPr>
          <w:rFonts w:ascii="Arial" w:hAnsi="Arial" w:cs="Arial"/>
          <w:bCs/>
          <w:sz w:val="18"/>
          <w:szCs w:val="18"/>
          <w:lang w:val="uz-Cyrl-UZ"/>
        </w:rPr>
        <w:t>2</w:t>
      </w:r>
      <w:r w:rsidRPr="00702D25">
        <w:rPr>
          <w:rFonts w:ascii="Arial" w:hAnsi="Arial" w:cs="Arial"/>
          <w:bCs/>
          <w:sz w:val="18"/>
          <w:szCs w:val="18"/>
          <w:lang w:val="en-US"/>
        </w:rPr>
        <w:t xml:space="preserve">. </w:t>
      </w:r>
      <w:r w:rsidR="00521621" w:rsidRPr="00702D25">
        <w:rPr>
          <w:rFonts w:ascii="Arial" w:hAnsi="Arial" w:cs="Arial"/>
          <w:bCs/>
          <w:sz w:val="18"/>
          <w:szCs w:val="18"/>
          <w:lang w:val="uz-Cyrl-UZ"/>
        </w:rPr>
        <w:t>С</w:t>
      </w:r>
      <w:r w:rsidRPr="00702D25">
        <w:rPr>
          <w:rFonts w:ascii="Arial" w:hAnsi="Arial" w:cs="Arial"/>
          <w:bCs/>
          <w:sz w:val="18"/>
          <w:szCs w:val="18"/>
          <w:lang w:val="en-US"/>
        </w:rPr>
        <w:t>уғурта қилдирувчининг мулк ҳуқуқи, хўжалик юритиш ҳуқуқи ёки оп</w:t>
      </w:r>
      <w:r w:rsidR="00521621" w:rsidRPr="00702D25">
        <w:rPr>
          <w:rFonts w:ascii="Arial" w:hAnsi="Arial" w:cs="Arial"/>
          <w:bCs/>
          <w:sz w:val="18"/>
          <w:szCs w:val="18"/>
          <w:lang w:val="uz-Cyrl-UZ"/>
        </w:rPr>
        <w:t>е</w:t>
      </w:r>
      <w:r w:rsidRPr="00702D25">
        <w:rPr>
          <w:rFonts w:ascii="Arial" w:hAnsi="Arial" w:cs="Arial"/>
          <w:bCs/>
          <w:sz w:val="18"/>
          <w:szCs w:val="18"/>
          <w:lang w:val="en-US"/>
        </w:rPr>
        <w:t xml:space="preserve">ратив бошқарув ҳуқуқи ёхуд бошқа қонуний асосда (ижара, сақлаш шартномаси бўйича ва ҳоказо)эга бўлган мол-мулкка </w:t>
      </w:r>
      <w:r w:rsidR="00521621" w:rsidRPr="00702D25">
        <w:rPr>
          <w:rFonts w:ascii="Arial" w:hAnsi="Arial" w:cs="Arial"/>
          <w:bCs/>
          <w:sz w:val="18"/>
          <w:szCs w:val="18"/>
          <w:lang w:val="uz-Cyrl-UZ"/>
        </w:rPr>
        <w:t>е</w:t>
      </w:r>
      <w:r w:rsidRPr="00702D25">
        <w:rPr>
          <w:rFonts w:ascii="Arial" w:hAnsi="Arial" w:cs="Arial"/>
          <w:bCs/>
          <w:sz w:val="18"/>
          <w:szCs w:val="18"/>
          <w:lang w:val="en-US"/>
        </w:rPr>
        <w:t xml:space="preserve">тказилган зарар; </w:t>
      </w:r>
    </w:p>
    <w:p w:rsidR="00521621" w:rsidRPr="00702D25" w:rsidRDefault="00611E10" w:rsidP="00D056A7">
      <w:pPr>
        <w:jc w:val="both"/>
        <w:rPr>
          <w:rFonts w:ascii="Arial" w:hAnsi="Arial" w:cs="Arial"/>
          <w:bCs/>
          <w:sz w:val="18"/>
          <w:szCs w:val="18"/>
          <w:lang w:val="en-US"/>
        </w:rPr>
      </w:pPr>
      <w:r w:rsidRPr="00702D25">
        <w:rPr>
          <w:rFonts w:ascii="Arial" w:hAnsi="Arial" w:cs="Arial"/>
          <w:bCs/>
          <w:sz w:val="18"/>
          <w:szCs w:val="18"/>
          <w:lang w:val="en-US"/>
        </w:rPr>
        <w:t xml:space="preserve">3.2. </w:t>
      </w:r>
      <w:r w:rsidR="00521621" w:rsidRPr="00702D25">
        <w:rPr>
          <w:rFonts w:ascii="Arial" w:hAnsi="Arial" w:cs="Arial"/>
          <w:bCs/>
          <w:sz w:val="18"/>
          <w:szCs w:val="18"/>
          <w:lang w:val="uz-Cyrl-UZ"/>
        </w:rPr>
        <w:t>С</w:t>
      </w:r>
      <w:r w:rsidRPr="00702D25">
        <w:rPr>
          <w:rFonts w:ascii="Arial" w:hAnsi="Arial" w:cs="Arial"/>
          <w:bCs/>
          <w:sz w:val="18"/>
          <w:szCs w:val="18"/>
          <w:lang w:val="en-US"/>
        </w:rPr>
        <w:t>уғурталовчи қуйидаги ҳолларда суғурта тўловини рад этишга ҳақли:</w:t>
      </w:r>
    </w:p>
    <w:p w:rsidR="00521621" w:rsidRPr="00702D25" w:rsidRDefault="00611E10" w:rsidP="00D056A7">
      <w:pPr>
        <w:jc w:val="both"/>
        <w:rPr>
          <w:rFonts w:ascii="Arial" w:hAnsi="Arial" w:cs="Arial"/>
          <w:bCs/>
          <w:sz w:val="18"/>
          <w:szCs w:val="18"/>
          <w:lang w:val="en-US"/>
        </w:rPr>
      </w:pPr>
      <w:r w:rsidRPr="00702D25">
        <w:rPr>
          <w:rFonts w:ascii="Arial" w:hAnsi="Arial" w:cs="Arial"/>
          <w:bCs/>
          <w:sz w:val="18"/>
          <w:szCs w:val="18"/>
          <w:lang w:val="en-US"/>
        </w:rPr>
        <w:t xml:space="preserve"> - Суғурта қилдирувчи </w:t>
      </w:r>
      <w:r w:rsidR="00521621" w:rsidRPr="00702D25">
        <w:rPr>
          <w:rFonts w:ascii="Arial" w:hAnsi="Arial" w:cs="Arial"/>
          <w:bCs/>
          <w:sz w:val="18"/>
          <w:szCs w:val="18"/>
          <w:lang w:val="uz-Cyrl-UZ"/>
        </w:rPr>
        <w:t>С</w:t>
      </w:r>
      <w:r w:rsidRPr="00702D25">
        <w:rPr>
          <w:rFonts w:ascii="Arial" w:hAnsi="Arial" w:cs="Arial"/>
          <w:bCs/>
          <w:sz w:val="18"/>
          <w:szCs w:val="18"/>
          <w:lang w:val="en-US"/>
        </w:rPr>
        <w:t>уғурталовчига (ёки унинг вакилига) суғурта ҳодисаси суғурта шартномасида назарда тутилган муддатда ва (ёки) усулда юзага келиши ҳақида хабар берма</w:t>
      </w:r>
      <w:r w:rsidR="00521621" w:rsidRPr="00702D25">
        <w:rPr>
          <w:rFonts w:ascii="Arial" w:hAnsi="Arial" w:cs="Arial"/>
          <w:bCs/>
          <w:sz w:val="18"/>
          <w:szCs w:val="18"/>
          <w:lang w:val="uz-Cyrl-UZ"/>
        </w:rPr>
        <w:t xml:space="preserve">са </w:t>
      </w:r>
      <w:r w:rsidRPr="00702D25">
        <w:rPr>
          <w:rFonts w:ascii="Arial" w:hAnsi="Arial" w:cs="Arial"/>
          <w:bCs/>
          <w:sz w:val="18"/>
          <w:szCs w:val="18"/>
          <w:lang w:val="en-US"/>
        </w:rPr>
        <w:t xml:space="preserve">ва </w:t>
      </w:r>
      <w:r w:rsidR="00521621" w:rsidRPr="00702D25">
        <w:rPr>
          <w:rFonts w:ascii="Arial" w:hAnsi="Arial" w:cs="Arial"/>
          <w:bCs/>
          <w:sz w:val="18"/>
          <w:szCs w:val="18"/>
          <w:lang w:val="uz-Cyrl-UZ"/>
        </w:rPr>
        <w:t>а</w:t>
      </w:r>
      <w:r w:rsidRPr="00702D25">
        <w:rPr>
          <w:rFonts w:ascii="Arial" w:hAnsi="Arial" w:cs="Arial"/>
          <w:bCs/>
          <w:sz w:val="18"/>
          <w:szCs w:val="18"/>
          <w:lang w:val="en-US"/>
        </w:rPr>
        <w:t xml:space="preserve">гар </w:t>
      </w:r>
      <w:r w:rsidR="00521621" w:rsidRPr="00702D25">
        <w:rPr>
          <w:rFonts w:ascii="Arial" w:hAnsi="Arial" w:cs="Arial"/>
          <w:bCs/>
          <w:sz w:val="18"/>
          <w:szCs w:val="18"/>
          <w:lang w:val="uz-Cyrl-UZ"/>
        </w:rPr>
        <w:t>С</w:t>
      </w:r>
      <w:r w:rsidRPr="00702D25">
        <w:rPr>
          <w:rFonts w:ascii="Arial" w:hAnsi="Arial" w:cs="Arial"/>
          <w:bCs/>
          <w:sz w:val="18"/>
          <w:szCs w:val="18"/>
          <w:lang w:val="en-US"/>
        </w:rPr>
        <w:t>уғурталовчи суғурта ҳодисаси юз берганлиги тўғрисида ўз вақтида маълумотга эга эканлиги</w:t>
      </w:r>
      <w:r w:rsidR="00521621" w:rsidRPr="00702D25">
        <w:rPr>
          <w:rFonts w:ascii="Arial" w:hAnsi="Arial" w:cs="Arial"/>
          <w:bCs/>
          <w:sz w:val="18"/>
          <w:szCs w:val="18"/>
          <w:lang w:val="uz-Cyrl-UZ"/>
        </w:rPr>
        <w:t>ни</w:t>
      </w:r>
      <w:r w:rsidRPr="00702D25">
        <w:rPr>
          <w:rFonts w:ascii="Arial" w:hAnsi="Arial" w:cs="Arial"/>
          <w:bCs/>
          <w:sz w:val="18"/>
          <w:szCs w:val="18"/>
          <w:lang w:val="en-US"/>
        </w:rPr>
        <w:t xml:space="preserve"> исботла</w:t>
      </w:r>
      <w:r w:rsidR="00521621" w:rsidRPr="00702D25">
        <w:rPr>
          <w:rFonts w:ascii="Arial" w:hAnsi="Arial" w:cs="Arial"/>
          <w:bCs/>
          <w:sz w:val="18"/>
          <w:szCs w:val="18"/>
          <w:lang w:val="uz-Cyrl-UZ"/>
        </w:rPr>
        <w:t>й ол</w:t>
      </w:r>
      <w:r w:rsidRPr="00702D25">
        <w:rPr>
          <w:rFonts w:ascii="Arial" w:hAnsi="Arial" w:cs="Arial"/>
          <w:bCs/>
          <w:sz w:val="18"/>
          <w:szCs w:val="18"/>
          <w:lang w:val="en-US"/>
        </w:rPr>
        <w:t>маса;</w:t>
      </w:r>
    </w:p>
    <w:p w:rsidR="00531E9B" w:rsidRPr="00702D25" w:rsidRDefault="00611E10" w:rsidP="00D056A7">
      <w:pPr>
        <w:jc w:val="both"/>
        <w:rPr>
          <w:rFonts w:ascii="Arial" w:hAnsi="Arial" w:cs="Arial"/>
          <w:bCs/>
          <w:sz w:val="18"/>
          <w:szCs w:val="18"/>
          <w:lang w:val="en-US"/>
        </w:rPr>
      </w:pPr>
      <w:r w:rsidRPr="00702D25">
        <w:rPr>
          <w:rFonts w:ascii="Arial" w:hAnsi="Arial" w:cs="Arial"/>
          <w:bCs/>
          <w:sz w:val="18"/>
          <w:szCs w:val="18"/>
          <w:lang w:val="en-US"/>
        </w:rPr>
        <w:t xml:space="preserve"> - суғурта шартномаси амал қилиш даврида суғурта қилдирувчи суғурталовчига шартнома тузишда кўрсатилган ҳолатларда маълум бўлган ўзгаришлар тўғрисида хабар берма</w:t>
      </w:r>
      <w:r w:rsidR="00531E9B" w:rsidRPr="00702D25">
        <w:rPr>
          <w:rFonts w:ascii="Arial" w:hAnsi="Arial" w:cs="Arial"/>
          <w:bCs/>
          <w:sz w:val="18"/>
          <w:szCs w:val="18"/>
          <w:lang w:val="uz-Cyrl-UZ"/>
        </w:rPr>
        <w:t>са</w:t>
      </w:r>
      <w:r w:rsidRPr="00702D25">
        <w:rPr>
          <w:rFonts w:ascii="Arial" w:hAnsi="Arial" w:cs="Arial"/>
          <w:bCs/>
          <w:sz w:val="18"/>
          <w:szCs w:val="18"/>
          <w:lang w:val="en-US"/>
        </w:rPr>
        <w:t xml:space="preserve">, агар бу ўзгаришлар суғурта </w:t>
      </w:r>
      <w:r w:rsidR="00F45293">
        <w:rPr>
          <w:rFonts w:ascii="Arial" w:hAnsi="Arial" w:cs="Arial"/>
          <w:bCs/>
          <w:sz w:val="18"/>
          <w:szCs w:val="18"/>
          <w:lang w:val="uz-Cyrl-UZ"/>
        </w:rPr>
        <w:t>эҳтимоли</w:t>
      </w:r>
      <w:r w:rsidR="00531E9B" w:rsidRPr="00702D25">
        <w:rPr>
          <w:rFonts w:ascii="Arial" w:hAnsi="Arial" w:cs="Arial"/>
          <w:bCs/>
          <w:sz w:val="18"/>
          <w:szCs w:val="18"/>
          <w:lang w:val="uz-Cyrl-UZ"/>
        </w:rPr>
        <w:t>нинг</w:t>
      </w:r>
      <w:r w:rsidRPr="00702D25">
        <w:rPr>
          <w:rFonts w:ascii="Arial" w:hAnsi="Arial" w:cs="Arial"/>
          <w:bCs/>
          <w:sz w:val="18"/>
          <w:szCs w:val="18"/>
          <w:lang w:val="en-US"/>
        </w:rPr>
        <w:t xml:space="preserve"> ошишига сезиларли таъсир кўрсатган бўлса; </w:t>
      </w:r>
    </w:p>
    <w:p w:rsidR="00531E9B" w:rsidRPr="00702D25" w:rsidRDefault="00611E10" w:rsidP="00D056A7">
      <w:pPr>
        <w:jc w:val="both"/>
        <w:rPr>
          <w:rFonts w:ascii="Arial" w:hAnsi="Arial" w:cs="Arial"/>
          <w:bCs/>
          <w:sz w:val="18"/>
          <w:szCs w:val="18"/>
          <w:lang w:val="en-US"/>
        </w:rPr>
      </w:pPr>
      <w:r w:rsidRPr="00702D25">
        <w:rPr>
          <w:rFonts w:ascii="Arial" w:hAnsi="Arial" w:cs="Arial"/>
          <w:bCs/>
          <w:sz w:val="18"/>
          <w:szCs w:val="18"/>
          <w:lang w:val="en-US"/>
        </w:rPr>
        <w:t xml:space="preserve">- Суғурта қилдирувчи </w:t>
      </w:r>
      <w:r w:rsidR="00531E9B" w:rsidRPr="00702D25">
        <w:rPr>
          <w:rFonts w:ascii="Arial" w:hAnsi="Arial" w:cs="Arial"/>
          <w:bCs/>
          <w:sz w:val="18"/>
          <w:szCs w:val="18"/>
          <w:lang w:val="uz-Cyrl-UZ"/>
        </w:rPr>
        <w:t>атайлаб</w:t>
      </w:r>
      <w:r w:rsidRPr="00702D25">
        <w:rPr>
          <w:rFonts w:ascii="Arial" w:hAnsi="Arial" w:cs="Arial"/>
          <w:bCs/>
          <w:sz w:val="18"/>
          <w:szCs w:val="18"/>
          <w:lang w:val="en-US"/>
        </w:rPr>
        <w:t xml:space="preserve"> учинчи шахсларга етказилаётган зарарни олдини олиш бўйича зарур ва мумкин бўлган чораларни қабул қилма</w:t>
      </w:r>
      <w:r w:rsidR="00531E9B" w:rsidRPr="00702D25">
        <w:rPr>
          <w:rFonts w:ascii="Arial" w:hAnsi="Arial" w:cs="Arial"/>
          <w:bCs/>
          <w:sz w:val="18"/>
          <w:szCs w:val="18"/>
          <w:lang w:val="uz-Cyrl-UZ"/>
        </w:rPr>
        <w:t>са</w:t>
      </w:r>
      <w:r w:rsidRPr="00702D25">
        <w:rPr>
          <w:rFonts w:ascii="Arial" w:hAnsi="Arial" w:cs="Arial"/>
          <w:bCs/>
          <w:sz w:val="18"/>
          <w:szCs w:val="18"/>
          <w:lang w:val="en-US"/>
        </w:rPr>
        <w:t>;</w:t>
      </w:r>
    </w:p>
    <w:p w:rsidR="00531E9B" w:rsidRPr="00702D25" w:rsidRDefault="00611E10" w:rsidP="00D056A7">
      <w:pPr>
        <w:jc w:val="both"/>
        <w:rPr>
          <w:rFonts w:ascii="Arial" w:hAnsi="Arial" w:cs="Arial"/>
          <w:bCs/>
          <w:sz w:val="18"/>
          <w:szCs w:val="18"/>
          <w:lang w:val="en-US"/>
        </w:rPr>
      </w:pPr>
      <w:r w:rsidRPr="00702D25">
        <w:rPr>
          <w:rFonts w:ascii="Arial" w:hAnsi="Arial" w:cs="Arial"/>
          <w:bCs/>
          <w:sz w:val="18"/>
          <w:szCs w:val="18"/>
          <w:lang w:val="en-US"/>
        </w:rPr>
        <w:t xml:space="preserve"> - Суғурта қилдирувчи суғурта шартномаси билан унга юклатилган мажбуриятларини бажармаган</w:t>
      </w:r>
      <w:r w:rsidR="00531E9B" w:rsidRPr="00702D25">
        <w:rPr>
          <w:rFonts w:ascii="Arial" w:hAnsi="Arial" w:cs="Arial"/>
          <w:bCs/>
          <w:sz w:val="18"/>
          <w:szCs w:val="18"/>
          <w:lang w:val="uz-Cyrl-UZ"/>
        </w:rPr>
        <w:t xml:space="preserve"> холда</w:t>
      </w:r>
      <w:r w:rsidRPr="00702D25">
        <w:rPr>
          <w:rFonts w:ascii="Arial" w:hAnsi="Arial" w:cs="Arial"/>
          <w:bCs/>
          <w:sz w:val="18"/>
          <w:szCs w:val="18"/>
          <w:lang w:val="en-US"/>
        </w:rPr>
        <w:t xml:space="preserve">. </w:t>
      </w:r>
    </w:p>
    <w:p w:rsidR="00531E9B" w:rsidRPr="00702D25" w:rsidRDefault="00611E10" w:rsidP="00D056A7">
      <w:pPr>
        <w:jc w:val="both"/>
        <w:rPr>
          <w:rFonts w:ascii="Arial" w:hAnsi="Arial" w:cs="Arial"/>
          <w:bCs/>
          <w:sz w:val="18"/>
          <w:szCs w:val="18"/>
          <w:lang w:val="en-US"/>
        </w:rPr>
      </w:pPr>
      <w:r w:rsidRPr="00702D25">
        <w:rPr>
          <w:rFonts w:ascii="Arial" w:hAnsi="Arial" w:cs="Arial"/>
          <w:bCs/>
          <w:sz w:val="18"/>
          <w:szCs w:val="18"/>
          <w:lang w:val="en-US"/>
        </w:rPr>
        <w:t xml:space="preserve">3.3. Суғурталовчи </w:t>
      </w:r>
      <w:r w:rsidR="00531E9B" w:rsidRPr="00702D25">
        <w:rPr>
          <w:rFonts w:ascii="Arial" w:hAnsi="Arial" w:cs="Arial"/>
          <w:bCs/>
          <w:sz w:val="18"/>
          <w:szCs w:val="18"/>
          <w:lang w:val="uz-Cyrl-UZ"/>
        </w:rPr>
        <w:t>юкорилагилардан ташқари</w:t>
      </w:r>
      <w:r w:rsidRPr="00702D25">
        <w:rPr>
          <w:rFonts w:ascii="Arial" w:hAnsi="Arial" w:cs="Arial"/>
          <w:bCs/>
          <w:sz w:val="18"/>
          <w:szCs w:val="18"/>
          <w:lang w:val="en-US"/>
        </w:rPr>
        <w:t xml:space="preserve"> </w:t>
      </w:r>
      <w:r w:rsidR="00255054" w:rsidRPr="00702D25">
        <w:rPr>
          <w:rFonts w:ascii="Arial" w:hAnsi="Arial" w:cs="Arial"/>
          <w:bCs/>
          <w:sz w:val="18"/>
          <w:szCs w:val="18"/>
          <w:lang w:val="uz-Cyrl-UZ"/>
        </w:rPr>
        <w:t>рад этиш</w:t>
      </w:r>
      <w:r w:rsidR="00531E9B" w:rsidRPr="00702D25">
        <w:rPr>
          <w:rFonts w:ascii="Arial" w:hAnsi="Arial" w:cs="Arial"/>
          <w:bCs/>
          <w:sz w:val="18"/>
          <w:szCs w:val="18"/>
          <w:lang w:val="uz-Cyrl-UZ"/>
        </w:rPr>
        <w:t xml:space="preserve"> хуқуқ</w:t>
      </w:r>
      <w:r w:rsidR="00255054" w:rsidRPr="00702D25">
        <w:rPr>
          <w:rFonts w:ascii="Arial" w:hAnsi="Arial" w:cs="Arial"/>
          <w:bCs/>
          <w:sz w:val="18"/>
          <w:szCs w:val="18"/>
          <w:lang w:val="uz-Cyrl-UZ"/>
        </w:rPr>
        <w:t>ига</w:t>
      </w:r>
      <w:r w:rsidR="00531E9B" w:rsidRPr="00702D25">
        <w:rPr>
          <w:rFonts w:ascii="Arial" w:hAnsi="Arial" w:cs="Arial"/>
          <w:bCs/>
          <w:sz w:val="18"/>
          <w:szCs w:val="18"/>
          <w:lang w:val="uz-Cyrl-UZ"/>
        </w:rPr>
        <w:t xml:space="preserve"> </w:t>
      </w:r>
      <w:r w:rsidRPr="00702D25">
        <w:rPr>
          <w:rFonts w:ascii="Arial" w:hAnsi="Arial" w:cs="Arial"/>
          <w:bCs/>
          <w:sz w:val="18"/>
          <w:szCs w:val="18"/>
          <w:lang w:val="en-US"/>
        </w:rPr>
        <w:t xml:space="preserve">эга: </w:t>
      </w:r>
    </w:p>
    <w:p w:rsidR="004F1FC6" w:rsidRPr="00702D25" w:rsidRDefault="00611E10" w:rsidP="00D056A7">
      <w:pPr>
        <w:jc w:val="both"/>
        <w:rPr>
          <w:rFonts w:ascii="Arial" w:hAnsi="Arial" w:cs="Arial"/>
          <w:bCs/>
          <w:sz w:val="18"/>
          <w:szCs w:val="18"/>
          <w:lang w:val="uz-Cyrl-UZ"/>
        </w:rPr>
      </w:pPr>
      <w:r w:rsidRPr="00702D25">
        <w:rPr>
          <w:rFonts w:ascii="Arial" w:hAnsi="Arial" w:cs="Arial"/>
          <w:bCs/>
          <w:sz w:val="18"/>
          <w:szCs w:val="18"/>
          <w:lang w:val="en-US"/>
        </w:rPr>
        <w:t xml:space="preserve">3.3.1. ускунанинг талаблари ва техник эксплуатацияси нормаларига риоя қилмаслик оқибатида </w:t>
      </w:r>
      <w:r w:rsidR="00531E9B" w:rsidRPr="00702D25">
        <w:rPr>
          <w:rFonts w:ascii="Arial" w:hAnsi="Arial" w:cs="Arial"/>
          <w:bCs/>
          <w:sz w:val="18"/>
          <w:szCs w:val="18"/>
          <w:lang w:val="uz-Cyrl-UZ"/>
        </w:rPr>
        <w:t>е</w:t>
      </w:r>
      <w:r w:rsidRPr="00702D25">
        <w:rPr>
          <w:rFonts w:ascii="Arial" w:hAnsi="Arial" w:cs="Arial"/>
          <w:bCs/>
          <w:sz w:val="18"/>
          <w:szCs w:val="18"/>
          <w:lang w:val="en-US"/>
        </w:rPr>
        <w:t>тказилган зарарни қоплаш бўйича ҳар қандай талаблар, тузилмалар, асбоб-ускуналар, мат</w:t>
      </w:r>
      <w:r w:rsidR="00255054" w:rsidRPr="00702D25">
        <w:rPr>
          <w:rFonts w:ascii="Arial" w:hAnsi="Arial" w:cs="Arial"/>
          <w:bCs/>
          <w:sz w:val="18"/>
          <w:szCs w:val="18"/>
          <w:lang w:val="uz-Cyrl-UZ"/>
        </w:rPr>
        <w:t>е</w:t>
      </w:r>
      <w:r w:rsidRPr="00702D25">
        <w:rPr>
          <w:rFonts w:ascii="Arial" w:hAnsi="Arial" w:cs="Arial"/>
          <w:bCs/>
          <w:sz w:val="18"/>
          <w:szCs w:val="18"/>
          <w:lang w:val="en-US"/>
        </w:rPr>
        <w:t>риаллар, шу жумладан, норматив</w:t>
      </w:r>
      <w:r w:rsidR="004F1FC6" w:rsidRPr="00702D25">
        <w:rPr>
          <w:rFonts w:ascii="Arial" w:hAnsi="Arial" w:cs="Arial"/>
          <w:bCs/>
          <w:sz w:val="18"/>
          <w:szCs w:val="18"/>
        </w:rPr>
        <w:t>дан</w:t>
      </w:r>
      <w:r w:rsidR="004F1FC6" w:rsidRPr="00702D25">
        <w:rPr>
          <w:rFonts w:ascii="Arial" w:hAnsi="Arial" w:cs="Arial"/>
          <w:bCs/>
          <w:sz w:val="18"/>
          <w:szCs w:val="18"/>
          <w:lang w:val="en-US"/>
        </w:rPr>
        <w:t xml:space="preserve"> </w:t>
      </w:r>
      <w:r w:rsidR="004F1FC6" w:rsidRPr="00702D25">
        <w:rPr>
          <w:rFonts w:ascii="Arial" w:hAnsi="Arial" w:cs="Arial"/>
          <w:bCs/>
          <w:sz w:val="18"/>
          <w:szCs w:val="18"/>
        </w:rPr>
        <w:t>зиёд</w:t>
      </w:r>
      <w:r w:rsidR="004F1FC6" w:rsidRPr="00702D25">
        <w:rPr>
          <w:rFonts w:ascii="Arial" w:hAnsi="Arial" w:cs="Arial"/>
          <w:bCs/>
          <w:sz w:val="18"/>
          <w:szCs w:val="18"/>
          <w:lang w:val="en-US"/>
        </w:rPr>
        <w:t xml:space="preserve"> </w:t>
      </w:r>
      <w:r w:rsidRPr="00702D25">
        <w:rPr>
          <w:rFonts w:ascii="Arial" w:hAnsi="Arial" w:cs="Arial"/>
          <w:bCs/>
          <w:sz w:val="18"/>
          <w:szCs w:val="18"/>
          <w:lang w:val="en-US"/>
        </w:rPr>
        <w:t xml:space="preserve">фойдаланиш </w:t>
      </w:r>
      <w:r w:rsidR="00255054" w:rsidRPr="00702D25">
        <w:rPr>
          <w:rFonts w:ascii="Arial" w:hAnsi="Arial" w:cs="Arial"/>
          <w:bCs/>
          <w:sz w:val="18"/>
          <w:szCs w:val="18"/>
          <w:lang w:val="uz-Cyrl-UZ"/>
        </w:rPr>
        <w:t>амалга оширилса</w:t>
      </w:r>
      <w:r w:rsidR="004F1FC6" w:rsidRPr="00702D25">
        <w:rPr>
          <w:rFonts w:ascii="Arial" w:hAnsi="Arial" w:cs="Arial"/>
          <w:bCs/>
          <w:sz w:val="18"/>
          <w:szCs w:val="18"/>
          <w:lang w:val="uz-Cyrl-UZ"/>
        </w:rPr>
        <w:t>;</w:t>
      </w:r>
      <w:r w:rsidR="00255054" w:rsidRPr="00702D25">
        <w:rPr>
          <w:rFonts w:ascii="Arial" w:hAnsi="Arial" w:cs="Arial"/>
          <w:bCs/>
          <w:sz w:val="18"/>
          <w:szCs w:val="18"/>
          <w:lang w:val="uz-Cyrl-UZ"/>
        </w:rPr>
        <w:t xml:space="preserve"> </w:t>
      </w:r>
    </w:p>
    <w:p w:rsidR="004F1FC6" w:rsidRPr="00702D25" w:rsidRDefault="00611E10" w:rsidP="00D056A7">
      <w:pPr>
        <w:jc w:val="both"/>
        <w:rPr>
          <w:rFonts w:ascii="Arial" w:hAnsi="Arial" w:cs="Arial"/>
          <w:bCs/>
          <w:sz w:val="18"/>
          <w:szCs w:val="18"/>
          <w:lang w:val="uz-Cyrl-UZ"/>
        </w:rPr>
      </w:pPr>
      <w:r w:rsidRPr="00702D25">
        <w:rPr>
          <w:rFonts w:ascii="Arial" w:hAnsi="Arial" w:cs="Arial"/>
          <w:bCs/>
          <w:sz w:val="18"/>
          <w:szCs w:val="18"/>
          <w:lang w:val="uz-Cyrl-UZ"/>
        </w:rPr>
        <w:t xml:space="preserve">3.3.2. </w:t>
      </w:r>
      <w:r w:rsidR="004F1FC6" w:rsidRPr="00702D25">
        <w:rPr>
          <w:rFonts w:ascii="Arial" w:hAnsi="Arial" w:cs="Arial"/>
          <w:bCs/>
          <w:sz w:val="18"/>
          <w:szCs w:val="18"/>
          <w:lang w:val="uz-Cyrl-UZ"/>
        </w:rPr>
        <w:t xml:space="preserve">қуйидагилардан иборат </w:t>
      </w:r>
      <w:r w:rsidRPr="00702D25">
        <w:rPr>
          <w:rFonts w:ascii="Arial" w:hAnsi="Arial" w:cs="Arial"/>
          <w:bCs/>
          <w:sz w:val="18"/>
          <w:szCs w:val="18"/>
          <w:lang w:val="uz-Cyrl-UZ"/>
        </w:rPr>
        <w:t>учинчи шахсларнинг билвосита зарарлари:</w:t>
      </w:r>
      <w:r w:rsidR="00D056A7">
        <w:rPr>
          <w:rFonts w:ascii="Arial" w:hAnsi="Arial" w:cs="Arial"/>
          <w:bCs/>
          <w:sz w:val="18"/>
          <w:szCs w:val="18"/>
          <w:lang w:val="uz-Cyrl-UZ"/>
        </w:rPr>
        <w:t xml:space="preserve"> </w:t>
      </w:r>
      <w:r w:rsidR="001A22EC" w:rsidRPr="00702D25">
        <w:rPr>
          <w:rFonts w:ascii="Arial" w:hAnsi="Arial" w:cs="Arial"/>
          <w:bCs/>
          <w:sz w:val="18"/>
          <w:szCs w:val="18"/>
          <w:lang w:val="uz-Cyrl-UZ"/>
        </w:rPr>
        <w:t>суғурта ҳодисаси натижасида ишлаб чиқаришни фаолият ва бошқалар туриб қолиши сабаб харажатларнинг ошиши ва даромадларнинг йўқолишидан</w:t>
      </w:r>
      <w:r w:rsidRPr="00702D25">
        <w:rPr>
          <w:rFonts w:ascii="Arial" w:hAnsi="Arial" w:cs="Arial"/>
          <w:bCs/>
          <w:sz w:val="18"/>
          <w:szCs w:val="18"/>
          <w:lang w:val="uz-Cyrl-UZ"/>
        </w:rPr>
        <w:t xml:space="preserve"> келиб чиқадиган</w:t>
      </w:r>
      <w:r w:rsidR="001A22EC" w:rsidRPr="00702D25">
        <w:rPr>
          <w:rFonts w:ascii="Arial" w:hAnsi="Arial" w:cs="Arial"/>
          <w:bCs/>
          <w:sz w:val="18"/>
          <w:szCs w:val="18"/>
          <w:lang w:val="uz-Cyrl-UZ"/>
        </w:rPr>
        <w:t xml:space="preserve"> зарарлар</w:t>
      </w:r>
      <w:r w:rsidRPr="00702D25">
        <w:rPr>
          <w:rFonts w:ascii="Arial" w:hAnsi="Arial" w:cs="Arial"/>
          <w:bCs/>
          <w:sz w:val="18"/>
          <w:szCs w:val="18"/>
          <w:lang w:val="uz-Cyrl-UZ"/>
        </w:rPr>
        <w:t xml:space="preserve">; </w:t>
      </w:r>
    </w:p>
    <w:p w:rsidR="00401900" w:rsidRPr="00702D25" w:rsidRDefault="00611E10" w:rsidP="00D056A7">
      <w:pPr>
        <w:jc w:val="both"/>
        <w:rPr>
          <w:rFonts w:ascii="Arial" w:hAnsi="Arial" w:cs="Arial"/>
          <w:bCs/>
          <w:sz w:val="18"/>
          <w:szCs w:val="18"/>
          <w:lang w:val="uz-Cyrl-UZ"/>
        </w:rPr>
      </w:pPr>
      <w:r w:rsidRPr="00702D25">
        <w:rPr>
          <w:rFonts w:ascii="Arial" w:hAnsi="Arial" w:cs="Arial"/>
          <w:bCs/>
          <w:sz w:val="18"/>
          <w:szCs w:val="18"/>
          <w:lang w:val="uz-Cyrl-UZ"/>
        </w:rPr>
        <w:t>3.3.</w:t>
      </w:r>
      <w:r w:rsidR="00112E1F">
        <w:rPr>
          <w:rFonts w:ascii="Arial" w:hAnsi="Arial" w:cs="Arial"/>
          <w:bCs/>
          <w:sz w:val="18"/>
          <w:szCs w:val="18"/>
          <w:lang w:val="uz-Cyrl-UZ"/>
        </w:rPr>
        <w:t>3</w:t>
      </w:r>
      <w:r w:rsidRPr="00702D25">
        <w:rPr>
          <w:rFonts w:ascii="Arial" w:hAnsi="Arial" w:cs="Arial"/>
          <w:bCs/>
          <w:sz w:val="18"/>
          <w:szCs w:val="18"/>
          <w:lang w:val="uz-Cyrl-UZ"/>
        </w:rPr>
        <w:t>. уруш эълон қилинганми ёки йўқми, фуқаролар уруши, исён,  халқ ғалаёнлари, миналар ҳаракати, бомбалар, урушнинг бошқа воситалари, қуролли тузилмалар ёки т</w:t>
      </w:r>
      <w:r w:rsidR="00401900" w:rsidRPr="00702D25">
        <w:rPr>
          <w:rFonts w:ascii="Arial" w:hAnsi="Arial" w:cs="Arial"/>
          <w:bCs/>
          <w:sz w:val="18"/>
          <w:szCs w:val="18"/>
          <w:lang w:val="uz-Cyrl-UZ"/>
        </w:rPr>
        <w:t>е</w:t>
      </w:r>
      <w:r w:rsidRPr="00702D25">
        <w:rPr>
          <w:rFonts w:ascii="Arial" w:hAnsi="Arial" w:cs="Arial"/>
          <w:bCs/>
          <w:sz w:val="18"/>
          <w:szCs w:val="18"/>
          <w:lang w:val="uz-Cyrl-UZ"/>
        </w:rPr>
        <w:t>ррорчиларнинг ҳаракатлари, улар билан боғлиқ ҳар қандай сиёсий ташкилот ва шахслар, мусодара қилиш, реквизиция қилиш, ҳибсга олиш, йўқ қилиш ёки давлат органлари ва ҳар қандай сиёсий ташкилотларнинг мол-мулкини йўқ қили</w:t>
      </w:r>
      <w:r w:rsidR="00401900" w:rsidRPr="00702D25">
        <w:rPr>
          <w:rFonts w:ascii="Arial" w:hAnsi="Arial" w:cs="Arial"/>
          <w:bCs/>
          <w:sz w:val="18"/>
          <w:szCs w:val="18"/>
          <w:lang w:val="uz-Cyrl-UZ"/>
        </w:rPr>
        <w:t>ниши билан боғлиқ зарарни қоплаш хақидаги талабномалар</w:t>
      </w:r>
      <w:r w:rsidRPr="00702D25">
        <w:rPr>
          <w:rFonts w:ascii="Arial" w:hAnsi="Arial" w:cs="Arial"/>
          <w:bCs/>
          <w:sz w:val="18"/>
          <w:szCs w:val="18"/>
          <w:lang w:val="uz-Cyrl-UZ"/>
        </w:rPr>
        <w:t xml:space="preserve">; </w:t>
      </w:r>
    </w:p>
    <w:p w:rsidR="00401900" w:rsidRPr="00702D25" w:rsidRDefault="00611E10" w:rsidP="00D056A7">
      <w:pPr>
        <w:jc w:val="both"/>
        <w:rPr>
          <w:rFonts w:ascii="Arial" w:hAnsi="Arial" w:cs="Arial"/>
          <w:bCs/>
          <w:sz w:val="18"/>
          <w:szCs w:val="18"/>
          <w:lang w:val="uz-Cyrl-UZ"/>
        </w:rPr>
      </w:pPr>
      <w:r w:rsidRPr="00702D25">
        <w:rPr>
          <w:rFonts w:ascii="Arial" w:hAnsi="Arial" w:cs="Arial"/>
          <w:bCs/>
          <w:sz w:val="18"/>
          <w:szCs w:val="18"/>
          <w:lang w:val="uz-Cyrl-UZ"/>
        </w:rPr>
        <w:t xml:space="preserve">3.4. </w:t>
      </w:r>
      <w:r w:rsidR="00401900" w:rsidRPr="00702D25">
        <w:rPr>
          <w:rFonts w:ascii="Arial" w:hAnsi="Arial" w:cs="Arial"/>
          <w:bCs/>
          <w:sz w:val="18"/>
          <w:szCs w:val="18"/>
          <w:lang w:val="uz-Cyrl-UZ"/>
        </w:rPr>
        <w:t>Н</w:t>
      </w:r>
      <w:r w:rsidRPr="00702D25">
        <w:rPr>
          <w:rFonts w:ascii="Arial" w:hAnsi="Arial" w:cs="Arial"/>
          <w:bCs/>
          <w:sz w:val="18"/>
          <w:szCs w:val="18"/>
          <w:lang w:val="uz-Cyrl-UZ"/>
        </w:rPr>
        <w:t xml:space="preserve">аф олувчининг </w:t>
      </w:r>
      <w:r w:rsidR="00F15365" w:rsidRPr="00702D25">
        <w:rPr>
          <w:rFonts w:ascii="Arial" w:hAnsi="Arial" w:cs="Arial"/>
          <w:bCs/>
          <w:sz w:val="18"/>
          <w:szCs w:val="18"/>
          <w:lang w:val="uz-Cyrl-UZ"/>
        </w:rPr>
        <w:t xml:space="preserve">маънавий зарари, </w:t>
      </w:r>
      <w:r w:rsidRPr="00702D25">
        <w:rPr>
          <w:rFonts w:ascii="Arial" w:hAnsi="Arial" w:cs="Arial"/>
          <w:bCs/>
          <w:sz w:val="18"/>
          <w:szCs w:val="18"/>
          <w:lang w:val="uz-Cyrl-UZ"/>
        </w:rPr>
        <w:t>мол-мулкининг товар турини йўқо</w:t>
      </w:r>
      <w:r w:rsidR="00063104" w:rsidRPr="00702D25">
        <w:rPr>
          <w:rFonts w:ascii="Arial" w:hAnsi="Arial" w:cs="Arial"/>
          <w:bCs/>
          <w:sz w:val="18"/>
          <w:szCs w:val="18"/>
          <w:lang w:val="uz-Cyrl-UZ"/>
        </w:rPr>
        <w:t>лиши</w:t>
      </w:r>
      <w:r w:rsidRPr="00702D25">
        <w:rPr>
          <w:rFonts w:ascii="Arial" w:hAnsi="Arial" w:cs="Arial"/>
          <w:bCs/>
          <w:sz w:val="18"/>
          <w:szCs w:val="18"/>
          <w:lang w:val="uz-Cyrl-UZ"/>
        </w:rPr>
        <w:t xml:space="preserve">, </w:t>
      </w:r>
      <w:r w:rsidR="00F15365" w:rsidRPr="00702D25">
        <w:rPr>
          <w:rFonts w:ascii="Arial" w:hAnsi="Arial" w:cs="Arial"/>
          <w:bCs/>
          <w:sz w:val="18"/>
          <w:szCs w:val="18"/>
          <w:lang w:val="uz-Cyrl-UZ"/>
        </w:rPr>
        <w:t>йўқотилган фойдаси</w:t>
      </w:r>
      <w:r w:rsidRPr="00702D25">
        <w:rPr>
          <w:rFonts w:ascii="Arial" w:hAnsi="Arial" w:cs="Arial"/>
          <w:bCs/>
          <w:sz w:val="18"/>
          <w:szCs w:val="18"/>
          <w:lang w:val="uz-Cyrl-UZ"/>
        </w:rPr>
        <w:t>, зарар</w:t>
      </w:r>
      <w:r w:rsidR="00063104" w:rsidRPr="00702D25">
        <w:rPr>
          <w:rFonts w:ascii="Arial" w:hAnsi="Arial" w:cs="Arial"/>
          <w:bCs/>
          <w:sz w:val="18"/>
          <w:szCs w:val="18"/>
          <w:lang w:val="uz-Cyrl-UZ"/>
        </w:rPr>
        <w:t>и</w:t>
      </w:r>
      <w:r w:rsidRPr="00702D25">
        <w:rPr>
          <w:rFonts w:ascii="Arial" w:hAnsi="Arial" w:cs="Arial"/>
          <w:bCs/>
          <w:sz w:val="18"/>
          <w:szCs w:val="18"/>
          <w:lang w:val="uz-Cyrl-UZ"/>
        </w:rPr>
        <w:t xml:space="preserve"> (жарима, жазо) </w:t>
      </w:r>
      <w:r w:rsidR="00063104" w:rsidRPr="00702D25">
        <w:rPr>
          <w:rFonts w:ascii="Arial" w:hAnsi="Arial" w:cs="Arial"/>
          <w:bCs/>
          <w:sz w:val="18"/>
          <w:szCs w:val="18"/>
          <w:lang w:val="uz-Cyrl-UZ"/>
        </w:rPr>
        <w:t xml:space="preserve">Суғурта </w:t>
      </w:r>
      <w:r w:rsidRPr="00702D25">
        <w:rPr>
          <w:rFonts w:ascii="Arial" w:hAnsi="Arial" w:cs="Arial"/>
          <w:bCs/>
          <w:sz w:val="18"/>
          <w:szCs w:val="18"/>
          <w:lang w:val="uz-Cyrl-UZ"/>
        </w:rPr>
        <w:t xml:space="preserve">билан қопланмайди. </w:t>
      </w:r>
    </w:p>
    <w:p w:rsidR="00401900" w:rsidRPr="00702D25" w:rsidRDefault="00401900" w:rsidP="00643152">
      <w:pPr>
        <w:rPr>
          <w:rFonts w:ascii="Arial" w:hAnsi="Arial" w:cs="Arial"/>
          <w:bCs/>
          <w:sz w:val="18"/>
          <w:szCs w:val="18"/>
          <w:lang w:val="uz-Cyrl-UZ"/>
        </w:rPr>
      </w:pPr>
    </w:p>
    <w:p w:rsidR="00E36A89" w:rsidRPr="003B5141" w:rsidRDefault="00611E10" w:rsidP="0019066B">
      <w:pPr>
        <w:jc w:val="center"/>
        <w:rPr>
          <w:rFonts w:ascii="Arial" w:hAnsi="Arial" w:cs="Arial"/>
          <w:b/>
          <w:sz w:val="18"/>
          <w:szCs w:val="18"/>
          <w:lang w:val="uz-Cyrl-UZ"/>
        </w:rPr>
      </w:pPr>
      <w:r w:rsidRPr="003B5141">
        <w:rPr>
          <w:rFonts w:ascii="Arial" w:hAnsi="Arial" w:cs="Arial"/>
          <w:b/>
          <w:sz w:val="18"/>
          <w:szCs w:val="18"/>
          <w:lang w:val="uz-Cyrl-UZ"/>
        </w:rPr>
        <w:t>4. ТOМOНЛАРНИНГ ҲУҚУҚ ВА МАЖБУРИЯТЛАРИ</w:t>
      </w:r>
    </w:p>
    <w:p w:rsidR="00E36A89" w:rsidRPr="003B5141" w:rsidRDefault="00E36A89" w:rsidP="00643152">
      <w:pPr>
        <w:rPr>
          <w:rFonts w:ascii="Arial" w:hAnsi="Arial" w:cs="Arial"/>
          <w:b/>
          <w:sz w:val="18"/>
          <w:szCs w:val="18"/>
          <w:lang w:val="uz-Cyrl-UZ"/>
        </w:rPr>
      </w:pPr>
    </w:p>
    <w:p w:rsidR="00063104" w:rsidRPr="003B5141" w:rsidRDefault="00611E10" w:rsidP="00643152">
      <w:pPr>
        <w:rPr>
          <w:rFonts w:ascii="Arial" w:hAnsi="Arial" w:cs="Arial"/>
          <w:b/>
          <w:sz w:val="18"/>
          <w:szCs w:val="18"/>
          <w:lang w:val="uz-Cyrl-UZ"/>
        </w:rPr>
      </w:pPr>
      <w:r w:rsidRPr="003B5141">
        <w:rPr>
          <w:rFonts w:ascii="Arial" w:hAnsi="Arial" w:cs="Arial"/>
          <w:b/>
          <w:sz w:val="18"/>
          <w:szCs w:val="18"/>
          <w:lang w:val="uz-Cyrl-UZ"/>
        </w:rPr>
        <w:t xml:space="preserve">4.1. Суғурталовчи </w:t>
      </w:r>
      <w:r w:rsidR="00063104" w:rsidRPr="003B5141">
        <w:rPr>
          <w:rFonts w:ascii="Arial" w:hAnsi="Arial" w:cs="Arial"/>
          <w:b/>
          <w:sz w:val="18"/>
          <w:szCs w:val="18"/>
          <w:lang w:val="uz-Cyrl-UZ"/>
        </w:rPr>
        <w:t>мажбуриятлари</w:t>
      </w:r>
      <w:r w:rsidRPr="003B5141">
        <w:rPr>
          <w:rFonts w:ascii="Arial" w:hAnsi="Arial" w:cs="Arial"/>
          <w:b/>
          <w:sz w:val="18"/>
          <w:szCs w:val="18"/>
          <w:lang w:val="uz-Cyrl-UZ"/>
        </w:rPr>
        <w:t>:</w:t>
      </w:r>
    </w:p>
    <w:p w:rsidR="00DB4C62" w:rsidRPr="003B5141" w:rsidRDefault="00611E10" w:rsidP="00D056A7">
      <w:pPr>
        <w:jc w:val="both"/>
        <w:rPr>
          <w:rFonts w:ascii="Arial" w:hAnsi="Arial" w:cs="Arial"/>
          <w:bCs/>
          <w:sz w:val="18"/>
          <w:szCs w:val="18"/>
          <w:lang w:val="uz-Cyrl-UZ"/>
        </w:rPr>
      </w:pPr>
      <w:r w:rsidRPr="003B5141">
        <w:rPr>
          <w:rFonts w:ascii="Arial" w:hAnsi="Arial" w:cs="Arial"/>
          <w:bCs/>
          <w:sz w:val="18"/>
          <w:szCs w:val="18"/>
          <w:lang w:val="uz-Cyrl-UZ"/>
        </w:rPr>
        <w:t xml:space="preserve"> - Суғурта</w:t>
      </w:r>
      <w:r w:rsidR="00063104" w:rsidRPr="003B5141">
        <w:rPr>
          <w:rFonts w:ascii="Arial" w:hAnsi="Arial" w:cs="Arial"/>
          <w:bCs/>
          <w:sz w:val="18"/>
          <w:szCs w:val="18"/>
          <w:lang w:val="uz-Cyrl-UZ"/>
        </w:rPr>
        <w:t xml:space="preserve"> </w:t>
      </w:r>
      <w:r w:rsidR="00DB4C62" w:rsidRPr="00702D25">
        <w:rPr>
          <w:rFonts w:ascii="Arial" w:hAnsi="Arial" w:cs="Arial"/>
          <w:bCs/>
          <w:sz w:val="18"/>
          <w:szCs w:val="18"/>
          <w:lang w:val="uz-Cyrl-UZ"/>
        </w:rPr>
        <w:t>қ</w:t>
      </w:r>
      <w:r w:rsidR="00063104" w:rsidRPr="003B5141">
        <w:rPr>
          <w:rFonts w:ascii="Arial" w:hAnsi="Arial" w:cs="Arial"/>
          <w:bCs/>
          <w:sz w:val="18"/>
          <w:szCs w:val="18"/>
          <w:lang w:val="uz-Cyrl-UZ"/>
        </w:rPr>
        <w:t>илдирувчини</w:t>
      </w:r>
      <w:r w:rsidRPr="003B5141">
        <w:rPr>
          <w:rFonts w:ascii="Arial" w:hAnsi="Arial" w:cs="Arial"/>
          <w:bCs/>
          <w:sz w:val="18"/>
          <w:szCs w:val="18"/>
          <w:lang w:val="uz-Cyrl-UZ"/>
        </w:rPr>
        <w:t xml:space="preserve"> суғурта қилиш шартлари билан таништириш;</w:t>
      </w:r>
    </w:p>
    <w:p w:rsidR="00DB4C62" w:rsidRPr="003B5141" w:rsidRDefault="00611E10" w:rsidP="00D056A7">
      <w:pPr>
        <w:jc w:val="both"/>
        <w:rPr>
          <w:rFonts w:ascii="Arial" w:hAnsi="Arial" w:cs="Arial"/>
          <w:bCs/>
          <w:sz w:val="18"/>
          <w:szCs w:val="18"/>
          <w:lang w:val="uz-Cyrl-UZ"/>
        </w:rPr>
      </w:pPr>
      <w:r w:rsidRPr="003B5141">
        <w:rPr>
          <w:rFonts w:ascii="Arial" w:hAnsi="Arial" w:cs="Arial"/>
          <w:bCs/>
          <w:sz w:val="18"/>
          <w:szCs w:val="18"/>
          <w:lang w:val="uz-Cyrl-UZ"/>
        </w:rPr>
        <w:t xml:space="preserve"> - </w:t>
      </w:r>
      <w:r w:rsidR="00DB4C62" w:rsidRPr="00702D25">
        <w:rPr>
          <w:rFonts w:ascii="Arial" w:hAnsi="Arial" w:cs="Arial"/>
          <w:bCs/>
          <w:sz w:val="18"/>
          <w:szCs w:val="18"/>
          <w:lang w:val="uz-Cyrl-UZ"/>
        </w:rPr>
        <w:t>С</w:t>
      </w:r>
      <w:r w:rsidRPr="003B5141">
        <w:rPr>
          <w:rFonts w:ascii="Arial" w:hAnsi="Arial" w:cs="Arial"/>
          <w:bCs/>
          <w:sz w:val="18"/>
          <w:szCs w:val="18"/>
          <w:lang w:val="uz-Cyrl-UZ"/>
        </w:rPr>
        <w:t xml:space="preserve">уғурта ҳодисаси </w:t>
      </w:r>
      <w:r w:rsidR="003A17F8">
        <w:rPr>
          <w:rFonts w:ascii="Arial" w:hAnsi="Arial" w:cs="Arial"/>
          <w:bCs/>
          <w:sz w:val="18"/>
          <w:szCs w:val="18"/>
          <w:lang w:val="uz-Cyrl-UZ"/>
        </w:rPr>
        <w:t>ҳақида</w:t>
      </w:r>
      <w:r w:rsidR="003A17F8" w:rsidRPr="003B5141">
        <w:rPr>
          <w:rFonts w:ascii="Arial" w:hAnsi="Arial" w:cs="Arial"/>
          <w:bCs/>
          <w:sz w:val="18"/>
          <w:szCs w:val="18"/>
          <w:lang w:val="uz-Cyrl-UZ"/>
        </w:rPr>
        <w:t xml:space="preserve"> </w:t>
      </w:r>
      <w:r w:rsidRPr="003B5141">
        <w:rPr>
          <w:rFonts w:ascii="Arial" w:hAnsi="Arial" w:cs="Arial"/>
          <w:bCs/>
          <w:sz w:val="18"/>
          <w:szCs w:val="18"/>
          <w:lang w:val="uz-Cyrl-UZ"/>
        </w:rPr>
        <w:t>хабар олинган тақдирда, суғурта ҳодисаси фактини аниқлашда суғурта ҳодисаси тўғрисидаги далолатнома тузиш ва суғурта товонини тўлаш, тўловни рад этиш тўғрисида қарор қабул қилинган тақдирда эса</w:t>
      </w:r>
      <w:r w:rsidR="003A17F8">
        <w:rPr>
          <w:rFonts w:ascii="Arial" w:hAnsi="Arial" w:cs="Arial"/>
          <w:bCs/>
          <w:sz w:val="18"/>
          <w:szCs w:val="18"/>
          <w:lang w:val="uz-Cyrl-UZ"/>
        </w:rPr>
        <w:t xml:space="preserve">, </w:t>
      </w:r>
      <w:r w:rsidRPr="003B5141">
        <w:rPr>
          <w:rFonts w:ascii="Arial" w:hAnsi="Arial" w:cs="Arial"/>
          <w:bCs/>
          <w:sz w:val="18"/>
          <w:szCs w:val="18"/>
          <w:lang w:val="uz-Cyrl-UZ"/>
        </w:rPr>
        <w:t>суғурта қилдирувчига (наф олувчига) рад этиш сабабларини асослаган ҳолда ёзма хабарнома юбориш;</w:t>
      </w:r>
    </w:p>
    <w:p w:rsidR="00411F01" w:rsidRPr="003B5141" w:rsidRDefault="00611E10" w:rsidP="00D056A7">
      <w:pPr>
        <w:jc w:val="both"/>
        <w:rPr>
          <w:rFonts w:ascii="Arial" w:hAnsi="Arial" w:cs="Arial"/>
          <w:bCs/>
          <w:sz w:val="18"/>
          <w:szCs w:val="18"/>
          <w:lang w:val="uz-Cyrl-UZ"/>
        </w:rPr>
      </w:pPr>
      <w:r w:rsidRPr="003B5141">
        <w:rPr>
          <w:rFonts w:ascii="Arial" w:hAnsi="Arial" w:cs="Arial"/>
          <w:bCs/>
          <w:sz w:val="18"/>
          <w:szCs w:val="18"/>
          <w:lang w:val="uz-Cyrl-UZ"/>
        </w:rPr>
        <w:t xml:space="preserve"> - </w:t>
      </w:r>
      <w:r w:rsidR="003A17F8" w:rsidRPr="00702D25">
        <w:rPr>
          <w:rFonts w:ascii="Arial" w:hAnsi="Arial" w:cs="Arial"/>
          <w:bCs/>
          <w:sz w:val="18"/>
          <w:szCs w:val="18"/>
          <w:lang w:val="uz-Cyrl-UZ"/>
        </w:rPr>
        <w:t>С</w:t>
      </w:r>
      <w:r w:rsidR="003A17F8" w:rsidRPr="00B21AD0">
        <w:rPr>
          <w:rFonts w:ascii="Arial" w:hAnsi="Arial" w:cs="Arial"/>
          <w:bCs/>
          <w:sz w:val="18"/>
          <w:szCs w:val="18"/>
          <w:lang w:val="uz-Cyrl-UZ"/>
        </w:rPr>
        <w:t xml:space="preserve">уғурта қилдирувчи ва унинг мулкий ҳолати тўғрисидаги маълумотларни </w:t>
      </w:r>
      <w:r w:rsidR="003A17F8">
        <w:rPr>
          <w:rFonts w:ascii="Arial" w:hAnsi="Arial" w:cs="Arial"/>
          <w:bCs/>
          <w:sz w:val="18"/>
          <w:szCs w:val="18"/>
          <w:lang w:val="uz-Cyrl-UZ"/>
        </w:rPr>
        <w:t xml:space="preserve">учинчи шахсларга </w:t>
      </w:r>
      <w:r w:rsidR="003A17F8" w:rsidRPr="00B21AD0">
        <w:rPr>
          <w:rFonts w:ascii="Arial" w:hAnsi="Arial" w:cs="Arial"/>
          <w:bCs/>
          <w:sz w:val="18"/>
          <w:szCs w:val="18"/>
          <w:lang w:val="uz-Cyrl-UZ"/>
        </w:rPr>
        <w:t>ошкор этмаслик</w:t>
      </w:r>
      <w:r w:rsidR="003A17F8">
        <w:rPr>
          <w:rFonts w:ascii="Arial" w:hAnsi="Arial" w:cs="Arial"/>
          <w:bCs/>
          <w:sz w:val="18"/>
          <w:szCs w:val="18"/>
          <w:lang w:val="uz-Cyrl-UZ"/>
        </w:rPr>
        <w:t>,</w:t>
      </w:r>
      <w:r w:rsidR="003A17F8" w:rsidRPr="00ED5C08">
        <w:rPr>
          <w:rFonts w:ascii="Arial" w:hAnsi="Arial" w:cs="Arial"/>
          <w:bCs/>
          <w:sz w:val="18"/>
          <w:szCs w:val="18"/>
          <w:lang w:val="uz-Cyrl-UZ"/>
        </w:rPr>
        <w:t xml:space="preserve"> </w:t>
      </w:r>
      <w:r w:rsidRPr="003B5141">
        <w:rPr>
          <w:rFonts w:ascii="Arial" w:hAnsi="Arial" w:cs="Arial"/>
          <w:bCs/>
          <w:sz w:val="18"/>
          <w:szCs w:val="18"/>
          <w:lang w:val="uz-Cyrl-UZ"/>
        </w:rPr>
        <w:t>Ўзбекистон Республикасининг қонун ҳужжатларида назарда тутилган ҳол</w:t>
      </w:r>
      <w:r w:rsidR="00DB4C62" w:rsidRPr="00702D25">
        <w:rPr>
          <w:rFonts w:ascii="Arial" w:hAnsi="Arial" w:cs="Arial"/>
          <w:bCs/>
          <w:sz w:val="18"/>
          <w:szCs w:val="18"/>
          <w:lang w:val="uz-Cyrl-UZ"/>
        </w:rPr>
        <w:t>атлар</w:t>
      </w:r>
      <w:r w:rsidRPr="003B5141">
        <w:rPr>
          <w:rFonts w:ascii="Arial" w:hAnsi="Arial" w:cs="Arial"/>
          <w:bCs/>
          <w:sz w:val="18"/>
          <w:szCs w:val="18"/>
          <w:lang w:val="uz-Cyrl-UZ"/>
        </w:rPr>
        <w:t xml:space="preserve"> бундан мустасно;</w:t>
      </w:r>
    </w:p>
    <w:p w:rsidR="00411F01" w:rsidRPr="003B5141" w:rsidRDefault="00611E10" w:rsidP="00D056A7">
      <w:pPr>
        <w:jc w:val="both"/>
        <w:rPr>
          <w:rFonts w:ascii="Arial" w:hAnsi="Arial" w:cs="Arial"/>
          <w:bCs/>
          <w:sz w:val="18"/>
          <w:szCs w:val="18"/>
          <w:lang w:val="uz-Cyrl-UZ"/>
        </w:rPr>
      </w:pPr>
      <w:r w:rsidRPr="003B5141">
        <w:rPr>
          <w:rFonts w:ascii="Arial" w:hAnsi="Arial" w:cs="Arial"/>
          <w:bCs/>
          <w:sz w:val="18"/>
          <w:szCs w:val="18"/>
          <w:lang w:val="uz-Cyrl-UZ"/>
        </w:rPr>
        <w:t xml:space="preserve"> - </w:t>
      </w:r>
      <w:r w:rsidR="00411F01" w:rsidRPr="00702D25">
        <w:rPr>
          <w:rFonts w:ascii="Arial" w:hAnsi="Arial" w:cs="Arial"/>
          <w:bCs/>
          <w:sz w:val="18"/>
          <w:szCs w:val="18"/>
          <w:lang w:val="uz-Cyrl-UZ"/>
        </w:rPr>
        <w:t>С</w:t>
      </w:r>
      <w:r w:rsidRPr="003B5141">
        <w:rPr>
          <w:rFonts w:ascii="Arial" w:hAnsi="Arial" w:cs="Arial"/>
          <w:bCs/>
          <w:sz w:val="18"/>
          <w:szCs w:val="18"/>
          <w:lang w:val="uz-Cyrl-UZ"/>
        </w:rPr>
        <w:t xml:space="preserve">уғурталовчи томонидан ушбу шартномага мувофиқ қопланиши лозим бўлган зарарни камайтириш мақсадида </w:t>
      </w:r>
      <w:r w:rsidR="00411F01" w:rsidRPr="00702D25">
        <w:rPr>
          <w:rFonts w:ascii="Arial" w:hAnsi="Arial" w:cs="Arial"/>
          <w:bCs/>
          <w:sz w:val="18"/>
          <w:szCs w:val="18"/>
          <w:lang w:val="uz-Cyrl-UZ"/>
        </w:rPr>
        <w:t>С</w:t>
      </w:r>
      <w:r w:rsidRPr="003B5141">
        <w:rPr>
          <w:rFonts w:ascii="Arial" w:hAnsi="Arial" w:cs="Arial"/>
          <w:bCs/>
          <w:sz w:val="18"/>
          <w:szCs w:val="18"/>
          <w:lang w:val="uz-Cyrl-UZ"/>
        </w:rPr>
        <w:t xml:space="preserve">уғурта қилдирувчи томонидан амалга оширилган харажатларни қоплаш. </w:t>
      </w:r>
    </w:p>
    <w:p w:rsidR="00611E10" w:rsidRPr="003B5141" w:rsidRDefault="00611E10" w:rsidP="00643152">
      <w:pPr>
        <w:rPr>
          <w:rFonts w:ascii="Arial" w:hAnsi="Arial" w:cs="Arial"/>
          <w:bCs/>
          <w:sz w:val="18"/>
          <w:szCs w:val="18"/>
          <w:lang w:val="uz-Cyrl-UZ"/>
        </w:rPr>
      </w:pPr>
      <w:r w:rsidRPr="003B5141">
        <w:rPr>
          <w:rFonts w:ascii="Arial" w:hAnsi="Arial" w:cs="Arial"/>
          <w:b/>
          <w:sz w:val="18"/>
          <w:szCs w:val="18"/>
          <w:lang w:val="uz-Cyrl-UZ"/>
        </w:rPr>
        <w:t>4.2. Суғурталовчи қуйидаги ҳуқуқларга эга</w:t>
      </w:r>
      <w:r w:rsidRPr="003B5141">
        <w:rPr>
          <w:rFonts w:ascii="Arial" w:hAnsi="Arial" w:cs="Arial"/>
          <w:bCs/>
          <w:sz w:val="18"/>
          <w:szCs w:val="18"/>
          <w:lang w:val="uz-Cyrl-UZ"/>
        </w:rPr>
        <w:t>:</w:t>
      </w:r>
    </w:p>
    <w:p w:rsidR="00411F01"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 </w:t>
      </w:r>
      <w:r w:rsidR="00411F01" w:rsidRPr="00702D25">
        <w:rPr>
          <w:rFonts w:ascii="Arial" w:hAnsi="Arial" w:cs="Arial"/>
          <w:bCs/>
          <w:sz w:val="18"/>
          <w:szCs w:val="18"/>
          <w:lang w:val="uz-Cyrl-UZ"/>
        </w:rPr>
        <w:t>С</w:t>
      </w:r>
      <w:r w:rsidRPr="003B5141">
        <w:rPr>
          <w:rFonts w:ascii="Arial" w:hAnsi="Arial" w:cs="Arial"/>
          <w:bCs/>
          <w:sz w:val="18"/>
          <w:szCs w:val="18"/>
          <w:lang w:val="uz-Cyrl-UZ"/>
        </w:rPr>
        <w:t>уғурта қилдирувчи ва ваколатли органлардан суғурта ҳодисаси ёки тўланиши лозим бўлган суғурта товони миқдорини аниқлаш учун зарур бўлган маълумотларни сўраш, шунингдек суғурта ҳодисаси юз беришининг сабаблари ва ҳолатларини мустақил равишда аниқлаш, тақдим этилган талабларнинг асослилигини аниқлаш ва суғурта ҳодисаси мавжудлигини аниқлаш учун эксп</w:t>
      </w:r>
      <w:r w:rsidR="00411F01" w:rsidRPr="00702D25">
        <w:rPr>
          <w:rFonts w:ascii="Arial" w:hAnsi="Arial" w:cs="Arial"/>
          <w:bCs/>
          <w:sz w:val="18"/>
          <w:szCs w:val="18"/>
          <w:lang w:val="uz-Cyrl-UZ"/>
        </w:rPr>
        <w:t>е</w:t>
      </w:r>
      <w:r w:rsidRPr="003B5141">
        <w:rPr>
          <w:rFonts w:ascii="Arial" w:hAnsi="Arial" w:cs="Arial"/>
          <w:bCs/>
          <w:sz w:val="18"/>
          <w:szCs w:val="18"/>
          <w:lang w:val="uz-Cyrl-UZ"/>
        </w:rPr>
        <w:t>ртиза ўтказиш;</w:t>
      </w:r>
    </w:p>
    <w:p w:rsidR="00411F01"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 - суғурта ҳодисаси билан боғлиқ ҳолда </w:t>
      </w:r>
      <w:r w:rsidR="00411F01" w:rsidRPr="00702D25">
        <w:rPr>
          <w:rFonts w:ascii="Arial" w:hAnsi="Arial" w:cs="Arial"/>
          <w:bCs/>
          <w:sz w:val="18"/>
          <w:szCs w:val="18"/>
          <w:lang w:val="uz-Cyrl-UZ"/>
        </w:rPr>
        <w:t>С</w:t>
      </w:r>
      <w:r w:rsidRPr="003B5141">
        <w:rPr>
          <w:rFonts w:ascii="Arial" w:hAnsi="Arial" w:cs="Arial"/>
          <w:bCs/>
          <w:sz w:val="18"/>
          <w:szCs w:val="18"/>
          <w:lang w:val="uz-Cyrl-UZ"/>
        </w:rPr>
        <w:t>уғурта қилдирувчига зарур чоралар кўриш тўғрисида кўрсатмалар бериш.</w:t>
      </w:r>
    </w:p>
    <w:p w:rsidR="00411F01"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 - ишларни бажариш ёки зарарни бартараф этиш учун сюрвеерлар, мутахассислар, </w:t>
      </w:r>
      <w:r w:rsidR="00411F01" w:rsidRPr="00702D25">
        <w:rPr>
          <w:rFonts w:ascii="Arial" w:hAnsi="Arial" w:cs="Arial"/>
          <w:bCs/>
          <w:sz w:val="18"/>
          <w:szCs w:val="18"/>
          <w:lang w:val="uz-Cyrl-UZ"/>
        </w:rPr>
        <w:t xml:space="preserve">авария </w:t>
      </w:r>
      <w:r w:rsidRPr="003B5141">
        <w:rPr>
          <w:rFonts w:ascii="Arial" w:hAnsi="Arial" w:cs="Arial"/>
          <w:bCs/>
          <w:sz w:val="18"/>
          <w:szCs w:val="18"/>
          <w:lang w:val="uz-Cyrl-UZ"/>
        </w:rPr>
        <w:t>комиссарлар</w:t>
      </w:r>
      <w:r w:rsidR="00411F01" w:rsidRPr="00702D25">
        <w:rPr>
          <w:rFonts w:ascii="Arial" w:hAnsi="Arial" w:cs="Arial"/>
          <w:bCs/>
          <w:sz w:val="18"/>
          <w:szCs w:val="18"/>
          <w:lang w:val="uz-Cyrl-UZ"/>
        </w:rPr>
        <w:t>и</w:t>
      </w:r>
      <w:r w:rsidRPr="003B5141">
        <w:rPr>
          <w:rFonts w:ascii="Arial" w:hAnsi="Arial" w:cs="Arial"/>
          <w:bCs/>
          <w:sz w:val="18"/>
          <w:szCs w:val="18"/>
          <w:lang w:val="uz-Cyrl-UZ"/>
        </w:rPr>
        <w:t xml:space="preserve">, адвокатларни ва бошқаларни тайинлаш ёки ишга олиш; </w:t>
      </w:r>
    </w:p>
    <w:p w:rsidR="00411F01"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 зарар </w:t>
      </w:r>
      <w:r w:rsidR="00411F01" w:rsidRPr="00702D25">
        <w:rPr>
          <w:rFonts w:ascii="Arial" w:hAnsi="Arial" w:cs="Arial"/>
          <w:bCs/>
          <w:sz w:val="18"/>
          <w:szCs w:val="18"/>
          <w:lang w:val="uz-Cyrl-UZ"/>
        </w:rPr>
        <w:t>е</w:t>
      </w:r>
      <w:r w:rsidRPr="003B5141">
        <w:rPr>
          <w:rFonts w:ascii="Arial" w:hAnsi="Arial" w:cs="Arial"/>
          <w:bCs/>
          <w:sz w:val="18"/>
          <w:szCs w:val="18"/>
          <w:lang w:val="uz-Cyrl-UZ"/>
        </w:rPr>
        <w:t xml:space="preserve">тказиш билан боғлиқ талабларни тартибга солишда </w:t>
      </w:r>
      <w:r w:rsidR="00411F01" w:rsidRPr="00702D25">
        <w:rPr>
          <w:rFonts w:ascii="Arial" w:hAnsi="Arial" w:cs="Arial"/>
          <w:bCs/>
          <w:sz w:val="18"/>
          <w:szCs w:val="18"/>
          <w:lang w:val="uz-Cyrl-UZ"/>
        </w:rPr>
        <w:t>С</w:t>
      </w:r>
      <w:r w:rsidRPr="003B5141">
        <w:rPr>
          <w:rFonts w:ascii="Arial" w:hAnsi="Arial" w:cs="Arial"/>
          <w:bCs/>
          <w:sz w:val="18"/>
          <w:szCs w:val="18"/>
          <w:lang w:val="uz-Cyrl-UZ"/>
        </w:rPr>
        <w:t>уғурталовчининг манфаатларини ифодалаш;</w:t>
      </w:r>
    </w:p>
    <w:p w:rsidR="00411F01"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lastRenderedPageBreak/>
        <w:t xml:space="preserve"> - </w:t>
      </w:r>
      <w:r w:rsidR="00411F01" w:rsidRPr="00702D25">
        <w:rPr>
          <w:rFonts w:ascii="Arial" w:hAnsi="Arial" w:cs="Arial"/>
          <w:bCs/>
          <w:sz w:val="18"/>
          <w:szCs w:val="18"/>
          <w:lang w:val="uz-Cyrl-UZ"/>
        </w:rPr>
        <w:t>С</w:t>
      </w:r>
      <w:r w:rsidRPr="003B5141">
        <w:rPr>
          <w:rFonts w:ascii="Arial" w:hAnsi="Arial" w:cs="Arial"/>
          <w:bCs/>
          <w:sz w:val="18"/>
          <w:szCs w:val="18"/>
          <w:lang w:val="uz-Cyrl-UZ"/>
        </w:rPr>
        <w:t>уғурта қилдирувчи билан биргаликда т</w:t>
      </w:r>
      <w:r w:rsidR="00411F01" w:rsidRPr="00702D25">
        <w:rPr>
          <w:rFonts w:ascii="Arial" w:hAnsi="Arial" w:cs="Arial"/>
          <w:bCs/>
          <w:sz w:val="18"/>
          <w:szCs w:val="18"/>
          <w:lang w:val="uz-Cyrl-UZ"/>
        </w:rPr>
        <w:t>е</w:t>
      </w:r>
      <w:r w:rsidRPr="003B5141">
        <w:rPr>
          <w:rFonts w:ascii="Arial" w:hAnsi="Arial" w:cs="Arial"/>
          <w:bCs/>
          <w:sz w:val="18"/>
          <w:szCs w:val="18"/>
          <w:lang w:val="uz-Cyrl-UZ"/>
        </w:rPr>
        <w:t>ргов ўтказиш, суғурта ҳодисаси юз берганлиги ва зарар етказилганлиги ҳақидаги эксп</w:t>
      </w:r>
      <w:r w:rsidR="00411F01" w:rsidRPr="00702D25">
        <w:rPr>
          <w:rFonts w:ascii="Arial" w:hAnsi="Arial" w:cs="Arial"/>
          <w:bCs/>
          <w:sz w:val="18"/>
          <w:szCs w:val="18"/>
          <w:lang w:val="uz-Cyrl-UZ"/>
        </w:rPr>
        <w:t>е</w:t>
      </w:r>
      <w:r w:rsidRPr="003B5141">
        <w:rPr>
          <w:rFonts w:ascii="Arial" w:hAnsi="Arial" w:cs="Arial"/>
          <w:bCs/>
          <w:sz w:val="18"/>
          <w:szCs w:val="18"/>
          <w:lang w:val="uz-Cyrl-UZ"/>
        </w:rPr>
        <w:t xml:space="preserve">рт текширувларини ўтказиш; </w:t>
      </w:r>
    </w:p>
    <w:p w:rsidR="00411F01"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 </w:t>
      </w:r>
      <w:r w:rsidR="003A17F8" w:rsidRPr="00D24E6D">
        <w:rPr>
          <w:rFonts w:ascii="Arial" w:hAnsi="Arial" w:cs="Arial"/>
          <w:bCs/>
          <w:sz w:val="18"/>
          <w:szCs w:val="18"/>
          <w:lang w:val="uz-Cyrl-UZ"/>
        </w:rPr>
        <w:t>суғурта шартлари</w:t>
      </w:r>
      <w:r w:rsidR="003A17F8">
        <w:rPr>
          <w:rFonts w:ascii="Arial" w:hAnsi="Arial" w:cs="Arial"/>
          <w:bCs/>
          <w:sz w:val="18"/>
          <w:szCs w:val="18"/>
          <w:lang w:val="uz-Cyrl-UZ"/>
        </w:rPr>
        <w:t xml:space="preserve"> ва</w:t>
      </w:r>
      <w:r w:rsidR="003A17F8" w:rsidRPr="003B5141">
        <w:rPr>
          <w:rFonts w:ascii="Arial" w:hAnsi="Arial" w:cs="Arial"/>
          <w:bCs/>
          <w:sz w:val="18"/>
          <w:szCs w:val="18"/>
          <w:lang w:val="uz-Cyrl-UZ"/>
        </w:rPr>
        <w:t>/</w:t>
      </w:r>
      <w:r w:rsidR="003A17F8">
        <w:rPr>
          <w:rFonts w:ascii="Arial" w:hAnsi="Arial" w:cs="Arial"/>
          <w:bCs/>
          <w:sz w:val="18"/>
          <w:szCs w:val="18"/>
          <w:lang w:val="uz-Cyrl-UZ"/>
        </w:rPr>
        <w:t xml:space="preserve">ёки суғурта қалтислиги </w:t>
      </w:r>
      <w:r w:rsidR="0010367E">
        <w:rPr>
          <w:rFonts w:ascii="Arial" w:hAnsi="Arial" w:cs="Arial"/>
          <w:bCs/>
          <w:sz w:val="18"/>
          <w:szCs w:val="18"/>
          <w:lang w:val="uz-Cyrl-UZ"/>
        </w:rPr>
        <w:t xml:space="preserve">сезиларли даражада ўзгарганда </w:t>
      </w:r>
      <w:r w:rsidRPr="003B5141">
        <w:rPr>
          <w:rFonts w:ascii="Arial" w:hAnsi="Arial" w:cs="Arial"/>
          <w:bCs/>
          <w:sz w:val="18"/>
          <w:szCs w:val="18"/>
          <w:lang w:val="uz-Cyrl-UZ"/>
        </w:rPr>
        <w:t xml:space="preserve">суғурта шартномасининг шартларини ўзгартиришни талаб қилиш ва қўшимча суғурта мукофотини тўлаш ўзгарганда </w:t>
      </w:r>
      <w:r w:rsidR="00411F01" w:rsidRPr="00702D25">
        <w:rPr>
          <w:rFonts w:ascii="Arial" w:hAnsi="Arial" w:cs="Arial"/>
          <w:bCs/>
          <w:sz w:val="18"/>
          <w:szCs w:val="18"/>
          <w:lang w:val="uz-Cyrl-UZ"/>
        </w:rPr>
        <w:t>риск</w:t>
      </w:r>
      <w:r w:rsidRPr="003B5141">
        <w:rPr>
          <w:rFonts w:ascii="Arial" w:hAnsi="Arial" w:cs="Arial"/>
          <w:bCs/>
          <w:sz w:val="18"/>
          <w:szCs w:val="18"/>
          <w:lang w:val="uz-Cyrl-UZ"/>
        </w:rPr>
        <w:t xml:space="preserve"> даражасини мутаносиб равишда ошириш;</w:t>
      </w:r>
    </w:p>
    <w:p w:rsidR="0051354B"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 </w:t>
      </w:r>
      <w:r w:rsidRPr="003B5141">
        <w:rPr>
          <w:rFonts w:ascii="Arial" w:hAnsi="Arial" w:cs="Arial"/>
          <w:b/>
          <w:sz w:val="18"/>
          <w:szCs w:val="18"/>
          <w:lang w:val="uz-Cyrl-UZ"/>
        </w:rPr>
        <w:t xml:space="preserve">4.3. Суғурта қилдирувчи </w:t>
      </w:r>
      <w:r w:rsidR="00411F01" w:rsidRPr="00702D25">
        <w:rPr>
          <w:rFonts w:ascii="Arial" w:hAnsi="Arial" w:cs="Arial"/>
          <w:b/>
          <w:sz w:val="18"/>
          <w:szCs w:val="18"/>
          <w:lang w:val="uz-Cyrl-UZ"/>
        </w:rPr>
        <w:t>мажбуриятлари</w:t>
      </w:r>
      <w:r w:rsidRPr="003B5141">
        <w:rPr>
          <w:rFonts w:ascii="Arial" w:hAnsi="Arial" w:cs="Arial"/>
          <w:b/>
          <w:sz w:val="18"/>
          <w:szCs w:val="18"/>
          <w:lang w:val="uz-Cyrl-UZ"/>
        </w:rPr>
        <w:t>:</w:t>
      </w:r>
      <w:r w:rsidRPr="003B5141">
        <w:rPr>
          <w:rFonts w:ascii="Arial" w:hAnsi="Arial" w:cs="Arial"/>
          <w:bCs/>
          <w:sz w:val="18"/>
          <w:szCs w:val="18"/>
          <w:lang w:val="uz-Cyrl-UZ"/>
        </w:rPr>
        <w:t xml:space="preserve"> </w:t>
      </w:r>
    </w:p>
    <w:p w:rsidR="00104E2A" w:rsidRDefault="00104E2A" w:rsidP="00BE15EA">
      <w:pPr>
        <w:jc w:val="both"/>
        <w:rPr>
          <w:rFonts w:ascii="Arial" w:hAnsi="Arial" w:cs="Arial"/>
          <w:bCs/>
          <w:sz w:val="18"/>
          <w:szCs w:val="18"/>
          <w:lang w:val="uz-Cyrl-UZ"/>
        </w:rPr>
      </w:pPr>
      <w:r>
        <w:rPr>
          <w:rFonts w:ascii="Arial" w:hAnsi="Arial" w:cs="Arial"/>
          <w:bCs/>
          <w:sz w:val="18"/>
          <w:szCs w:val="18"/>
          <w:lang w:val="uz-Cyrl-UZ"/>
        </w:rPr>
        <w:t xml:space="preserve">- </w:t>
      </w:r>
      <w:r w:rsidRPr="00104E2A">
        <w:rPr>
          <w:rFonts w:ascii="Arial" w:hAnsi="Arial" w:cs="Arial"/>
          <w:bCs/>
          <w:sz w:val="18"/>
          <w:szCs w:val="18"/>
          <w:lang w:val="uz-Cyrl-UZ"/>
        </w:rPr>
        <w:t xml:space="preserve">сув таъминоти тизимларига техник хизмат кўрсатишни, шунингдек, агар улар суғурта шартномасига киритилган бўлса, бошқа сув таъминоти тизимларининг ҳолатини назорат қилиш. Агар эксперт хулосасига ёки юридик органларнинг </w:t>
      </w:r>
      <w:r w:rsidR="0010367E">
        <w:rPr>
          <w:rFonts w:ascii="Arial" w:hAnsi="Arial" w:cs="Arial"/>
          <w:bCs/>
          <w:sz w:val="18"/>
          <w:szCs w:val="18"/>
          <w:lang w:val="uz-Cyrl-UZ"/>
        </w:rPr>
        <w:t>кўрсатмасига</w:t>
      </w:r>
      <w:r w:rsidR="0010367E" w:rsidRPr="00104E2A">
        <w:rPr>
          <w:rFonts w:ascii="Arial" w:hAnsi="Arial" w:cs="Arial"/>
          <w:bCs/>
          <w:sz w:val="18"/>
          <w:szCs w:val="18"/>
          <w:lang w:val="uz-Cyrl-UZ"/>
        </w:rPr>
        <w:t xml:space="preserve"> </w:t>
      </w:r>
      <w:r w:rsidRPr="00104E2A">
        <w:rPr>
          <w:rFonts w:ascii="Arial" w:hAnsi="Arial" w:cs="Arial"/>
          <w:bCs/>
          <w:sz w:val="18"/>
          <w:szCs w:val="18"/>
          <w:lang w:val="uz-Cyrl-UZ"/>
        </w:rPr>
        <w:t xml:space="preserve">биноан янги иншоотлар ёки сув таъминоти иншоотлари ёки бошқа сув ўтказгич тизимларига ўзгартиришлар киритиш ёки уларни музлашдан ҳимоя қилиш чораларини қўллаш зарур бўлса, </w:t>
      </w:r>
      <w:r>
        <w:rPr>
          <w:rFonts w:ascii="Arial" w:hAnsi="Arial" w:cs="Arial"/>
          <w:bCs/>
          <w:sz w:val="18"/>
          <w:szCs w:val="18"/>
          <w:lang w:val="uz-Cyrl-UZ"/>
        </w:rPr>
        <w:t xml:space="preserve">улар дарҳол </w:t>
      </w:r>
      <w:r w:rsidR="006822C9">
        <w:rPr>
          <w:rFonts w:ascii="Arial" w:hAnsi="Arial" w:cs="Arial"/>
          <w:bCs/>
          <w:sz w:val="18"/>
          <w:szCs w:val="18"/>
          <w:lang w:val="uz-Cyrl-UZ"/>
        </w:rPr>
        <w:t xml:space="preserve">Суғурта қилдиручи ҳисобдан </w:t>
      </w:r>
      <w:r>
        <w:rPr>
          <w:rFonts w:ascii="Arial" w:hAnsi="Arial" w:cs="Arial"/>
          <w:bCs/>
          <w:sz w:val="18"/>
          <w:szCs w:val="18"/>
          <w:lang w:val="uz-Cyrl-UZ"/>
        </w:rPr>
        <w:t>жорий этилиши керак;</w:t>
      </w:r>
    </w:p>
    <w:p w:rsidR="0051354B" w:rsidRPr="00104E2A" w:rsidRDefault="005703D3" w:rsidP="00BE15EA">
      <w:pPr>
        <w:jc w:val="both"/>
        <w:rPr>
          <w:rFonts w:ascii="Arial" w:hAnsi="Arial" w:cs="Arial"/>
          <w:bCs/>
          <w:sz w:val="18"/>
          <w:szCs w:val="18"/>
          <w:lang w:val="uz-Cyrl-UZ"/>
        </w:rPr>
      </w:pPr>
      <w:r w:rsidRPr="00104E2A">
        <w:rPr>
          <w:rFonts w:ascii="Arial" w:hAnsi="Arial" w:cs="Arial"/>
          <w:bCs/>
          <w:sz w:val="18"/>
          <w:szCs w:val="18"/>
          <w:lang w:val="uz-Cyrl-UZ"/>
        </w:rPr>
        <w:t xml:space="preserve">- суғурталовчига суғурта шартномасини тузишда, суғурта </w:t>
      </w:r>
      <w:r w:rsidR="00F45293">
        <w:rPr>
          <w:rFonts w:ascii="Arial" w:hAnsi="Arial" w:cs="Arial"/>
          <w:bCs/>
          <w:sz w:val="18"/>
          <w:szCs w:val="18"/>
          <w:lang w:val="uz-Cyrl-UZ"/>
        </w:rPr>
        <w:t>эҳтимоли</w:t>
      </w:r>
      <w:r w:rsidR="0051354B" w:rsidRPr="00702D25">
        <w:rPr>
          <w:rFonts w:ascii="Arial" w:hAnsi="Arial" w:cs="Arial"/>
          <w:bCs/>
          <w:sz w:val="18"/>
          <w:szCs w:val="18"/>
          <w:lang w:val="uz-Cyrl-UZ"/>
        </w:rPr>
        <w:t>ни</w:t>
      </w:r>
      <w:r w:rsidRPr="00104E2A">
        <w:rPr>
          <w:rFonts w:ascii="Arial" w:hAnsi="Arial" w:cs="Arial"/>
          <w:bCs/>
          <w:sz w:val="18"/>
          <w:szCs w:val="18"/>
          <w:lang w:val="uz-Cyrl-UZ"/>
        </w:rPr>
        <w:t xml:space="preserve"> баҳолаш учун муҳим аҳамиятга эга бўлган барча маълум ҳолатлар ва ушбу </w:t>
      </w:r>
      <w:r w:rsidR="006822C9">
        <w:rPr>
          <w:rFonts w:ascii="Arial" w:hAnsi="Arial" w:cs="Arial"/>
          <w:bCs/>
          <w:sz w:val="18"/>
          <w:szCs w:val="18"/>
          <w:lang w:val="uz-Cyrl-UZ"/>
        </w:rPr>
        <w:t xml:space="preserve">мулкий манфаат билан боғлиқ, </w:t>
      </w:r>
      <w:r w:rsidR="006822C9" w:rsidRPr="00104E2A">
        <w:rPr>
          <w:rFonts w:ascii="Arial" w:hAnsi="Arial" w:cs="Arial"/>
          <w:bCs/>
          <w:sz w:val="18"/>
          <w:szCs w:val="18"/>
          <w:lang w:val="uz-Cyrl-UZ"/>
        </w:rPr>
        <w:t xml:space="preserve">бошқа суғурта ташкилотлари </w:t>
      </w:r>
      <w:r w:rsidR="006822C9">
        <w:rPr>
          <w:rFonts w:ascii="Arial" w:hAnsi="Arial" w:cs="Arial"/>
          <w:bCs/>
          <w:sz w:val="18"/>
          <w:szCs w:val="18"/>
          <w:lang w:val="uz-Cyrl-UZ"/>
        </w:rPr>
        <w:t xml:space="preserve">тузилган </w:t>
      </w:r>
      <w:r w:rsidRPr="00104E2A">
        <w:rPr>
          <w:rFonts w:ascii="Arial" w:hAnsi="Arial" w:cs="Arial"/>
          <w:bCs/>
          <w:sz w:val="18"/>
          <w:szCs w:val="18"/>
          <w:lang w:val="uz-Cyrl-UZ"/>
        </w:rPr>
        <w:t>барча суғурта шартномалари ҳақида ёзма равишда хабар</w:t>
      </w:r>
      <w:r w:rsidR="0051354B" w:rsidRPr="00702D25">
        <w:rPr>
          <w:rFonts w:ascii="Arial" w:hAnsi="Arial" w:cs="Arial"/>
          <w:bCs/>
          <w:sz w:val="18"/>
          <w:szCs w:val="18"/>
          <w:lang w:val="uz-Cyrl-UZ"/>
        </w:rPr>
        <w:t xml:space="preserve"> бериш</w:t>
      </w:r>
      <w:r w:rsidRPr="00104E2A">
        <w:rPr>
          <w:rFonts w:ascii="Arial" w:hAnsi="Arial" w:cs="Arial"/>
          <w:bCs/>
          <w:sz w:val="18"/>
          <w:szCs w:val="18"/>
          <w:lang w:val="uz-Cyrl-UZ"/>
        </w:rPr>
        <w:t xml:space="preserve">, шунингдек </w:t>
      </w:r>
      <w:r w:rsidR="0051354B" w:rsidRPr="00702D25">
        <w:rPr>
          <w:rFonts w:ascii="Arial" w:hAnsi="Arial" w:cs="Arial"/>
          <w:bCs/>
          <w:sz w:val="18"/>
          <w:szCs w:val="18"/>
          <w:lang w:val="uz-Cyrl-UZ"/>
        </w:rPr>
        <w:t>С</w:t>
      </w:r>
      <w:r w:rsidRPr="00104E2A">
        <w:rPr>
          <w:rFonts w:ascii="Arial" w:hAnsi="Arial" w:cs="Arial"/>
          <w:bCs/>
          <w:sz w:val="18"/>
          <w:szCs w:val="18"/>
          <w:lang w:val="uz-Cyrl-UZ"/>
        </w:rPr>
        <w:t xml:space="preserve">уғурталовчининг барча ёзма сўровларига жавоб бериш; </w:t>
      </w:r>
    </w:p>
    <w:p w:rsidR="00D056A7"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суғурта мукофотини ўз вақтида ва белгиланган миқдорда тўлаш;</w:t>
      </w:r>
    </w:p>
    <w:p w:rsidR="0051354B" w:rsidRPr="00D056A7"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 - суғурта шартномасининг амал қилиш муддати давомида</w:t>
      </w:r>
      <w:r w:rsidR="006822C9">
        <w:rPr>
          <w:rFonts w:ascii="Arial" w:hAnsi="Arial" w:cs="Arial"/>
          <w:bCs/>
          <w:sz w:val="18"/>
          <w:szCs w:val="18"/>
          <w:lang w:val="uz-Cyrl-UZ"/>
        </w:rPr>
        <w:t>,</w:t>
      </w:r>
      <w:r w:rsidRPr="003B5141">
        <w:rPr>
          <w:rFonts w:ascii="Arial" w:hAnsi="Arial" w:cs="Arial"/>
          <w:bCs/>
          <w:sz w:val="18"/>
          <w:szCs w:val="18"/>
          <w:lang w:val="uz-Cyrl-UZ"/>
        </w:rPr>
        <w:t xml:space="preserve"> </w:t>
      </w:r>
      <w:r w:rsidR="0051354B" w:rsidRPr="00702D25">
        <w:rPr>
          <w:rFonts w:ascii="Arial" w:hAnsi="Arial" w:cs="Arial"/>
          <w:bCs/>
          <w:sz w:val="18"/>
          <w:szCs w:val="18"/>
          <w:lang w:val="uz-Cyrl-UZ"/>
        </w:rPr>
        <w:t>С</w:t>
      </w:r>
      <w:r w:rsidRPr="003B5141">
        <w:rPr>
          <w:rFonts w:ascii="Arial" w:hAnsi="Arial" w:cs="Arial"/>
          <w:bCs/>
          <w:sz w:val="18"/>
          <w:szCs w:val="18"/>
          <w:lang w:val="uz-Cyrl-UZ"/>
        </w:rPr>
        <w:t>уғурта қилдирувчига маълум бўлган</w:t>
      </w:r>
      <w:r w:rsidR="00AF192C">
        <w:rPr>
          <w:rFonts w:ascii="Arial" w:hAnsi="Arial" w:cs="Arial"/>
          <w:bCs/>
          <w:sz w:val="18"/>
          <w:szCs w:val="18"/>
          <w:lang w:val="uz-Cyrl-UZ"/>
        </w:rPr>
        <w:t>,</w:t>
      </w:r>
      <w:r w:rsidRPr="003B5141">
        <w:rPr>
          <w:rFonts w:ascii="Arial" w:hAnsi="Arial" w:cs="Arial"/>
          <w:bCs/>
          <w:sz w:val="18"/>
          <w:szCs w:val="18"/>
          <w:lang w:val="uz-Cyrl-UZ"/>
        </w:rPr>
        <w:t xml:space="preserve"> суғурта </w:t>
      </w:r>
      <w:r w:rsidR="00F45293">
        <w:rPr>
          <w:rFonts w:ascii="Arial" w:hAnsi="Arial" w:cs="Arial"/>
          <w:bCs/>
          <w:sz w:val="18"/>
          <w:szCs w:val="18"/>
          <w:lang w:val="uz-Cyrl-UZ"/>
        </w:rPr>
        <w:t>эҳтимоли</w:t>
      </w:r>
      <w:r w:rsidRPr="003B5141">
        <w:rPr>
          <w:rFonts w:ascii="Arial" w:hAnsi="Arial" w:cs="Arial"/>
          <w:bCs/>
          <w:sz w:val="18"/>
          <w:szCs w:val="18"/>
          <w:lang w:val="uz-Cyrl-UZ"/>
        </w:rPr>
        <w:t xml:space="preserve"> даражасини сезиларли даражада оширадиган </w:t>
      </w:r>
      <w:r w:rsidR="00AF192C">
        <w:rPr>
          <w:rFonts w:ascii="Arial" w:hAnsi="Arial" w:cs="Arial"/>
          <w:bCs/>
          <w:sz w:val="18"/>
          <w:szCs w:val="18"/>
          <w:lang w:val="uz-Cyrl-UZ"/>
        </w:rPr>
        <w:t xml:space="preserve">барча </w:t>
      </w:r>
      <w:r w:rsidRPr="003B5141">
        <w:rPr>
          <w:rFonts w:ascii="Arial" w:hAnsi="Arial" w:cs="Arial"/>
          <w:bCs/>
          <w:sz w:val="18"/>
          <w:szCs w:val="18"/>
          <w:lang w:val="uz-Cyrl-UZ"/>
        </w:rPr>
        <w:t xml:space="preserve">ҳолатлар тўғрисида </w:t>
      </w:r>
      <w:r w:rsidR="00AF192C">
        <w:rPr>
          <w:rFonts w:ascii="Arial" w:hAnsi="Arial" w:cs="Arial"/>
          <w:bCs/>
          <w:sz w:val="18"/>
          <w:szCs w:val="18"/>
          <w:lang w:val="uz-Cyrl-UZ"/>
        </w:rPr>
        <w:t xml:space="preserve">Суғурталовчига </w:t>
      </w:r>
      <w:r w:rsidRPr="003B5141">
        <w:rPr>
          <w:rFonts w:ascii="Arial" w:hAnsi="Arial" w:cs="Arial"/>
          <w:bCs/>
          <w:sz w:val="18"/>
          <w:szCs w:val="18"/>
          <w:lang w:val="uz-Cyrl-UZ"/>
        </w:rPr>
        <w:t>ёзма равишда хабар бериш.</w:t>
      </w:r>
      <w:r w:rsidR="00D056A7">
        <w:rPr>
          <w:rFonts w:ascii="Arial" w:hAnsi="Arial" w:cs="Arial"/>
          <w:bCs/>
          <w:sz w:val="18"/>
          <w:szCs w:val="18"/>
          <w:lang w:val="uz-Cyrl-UZ"/>
        </w:rPr>
        <w:t xml:space="preserve"> </w:t>
      </w:r>
      <w:r w:rsidR="00AF192C">
        <w:rPr>
          <w:rFonts w:ascii="Arial" w:hAnsi="Arial" w:cs="Arial"/>
          <w:bCs/>
          <w:sz w:val="18"/>
          <w:szCs w:val="18"/>
          <w:lang w:val="uz-Cyrl-UZ"/>
        </w:rPr>
        <w:t>Суғурта этимоли</w:t>
      </w:r>
      <w:r w:rsidR="00AF192C" w:rsidRPr="00702D25">
        <w:rPr>
          <w:rFonts w:ascii="Arial" w:hAnsi="Arial" w:cs="Arial"/>
          <w:bCs/>
          <w:sz w:val="18"/>
          <w:szCs w:val="18"/>
          <w:lang w:val="uz-Cyrl-UZ"/>
        </w:rPr>
        <w:t xml:space="preserve"> </w:t>
      </w:r>
      <w:r w:rsidR="00AF192C" w:rsidRPr="00D056A7">
        <w:rPr>
          <w:rFonts w:ascii="Arial" w:hAnsi="Arial" w:cs="Arial"/>
          <w:bCs/>
          <w:sz w:val="18"/>
          <w:szCs w:val="18"/>
          <w:lang w:val="uz-Cyrl-UZ"/>
        </w:rPr>
        <w:t xml:space="preserve"> </w:t>
      </w:r>
      <w:r w:rsidRPr="00D056A7">
        <w:rPr>
          <w:rFonts w:ascii="Arial" w:hAnsi="Arial" w:cs="Arial"/>
          <w:bCs/>
          <w:sz w:val="18"/>
          <w:szCs w:val="18"/>
          <w:lang w:val="uz-Cyrl-UZ"/>
        </w:rPr>
        <w:t>даражаси ошганда</w:t>
      </w:r>
      <w:r w:rsidR="00AF192C">
        <w:rPr>
          <w:rFonts w:ascii="Arial" w:hAnsi="Arial" w:cs="Arial"/>
          <w:bCs/>
          <w:sz w:val="18"/>
          <w:szCs w:val="18"/>
          <w:lang w:val="uz-Cyrl-UZ"/>
        </w:rPr>
        <w:t>,</w:t>
      </w:r>
      <w:r w:rsidRPr="00D056A7">
        <w:rPr>
          <w:rFonts w:ascii="Arial" w:hAnsi="Arial" w:cs="Arial"/>
          <w:bCs/>
          <w:sz w:val="18"/>
          <w:szCs w:val="18"/>
          <w:lang w:val="uz-Cyrl-UZ"/>
        </w:rPr>
        <w:t xml:space="preserve"> </w:t>
      </w:r>
      <w:r w:rsidR="0051354B" w:rsidRPr="00702D25">
        <w:rPr>
          <w:rFonts w:ascii="Arial" w:hAnsi="Arial" w:cs="Arial"/>
          <w:bCs/>
          <w:sz w:val="18"/>
          <w:szCs w:val="18"/>
          <w:lang w:val="uz-Cyrl-UZ"/>
        </w:rPr>
        <w:t>С</w:t>
      </w:r>
      <w:r w:rsidRPr="00D056A7">
        <w:rPr>
          <w:rFonts w:ascii="Arial" w:hAnsi="Arial" w:cs="Arial"/>
          <w:bCs/>
          <w:sz w:val="18"/>
          <w:szCs w:val="18"/>
          <w:lang w:val="uz-Cyrl-UZ"/>
        </w:rPr>
        <w:t xml:space="preserve">уғурта қилдирувчи </w:t>
      </w:r>
      <w:r w:rsidR="0051354B" w:rsidRPr="00702D25">
        <w:rPr>
          <w:rFonts w:ascii="Arial" w:hAnsi="Arial" w:cs="Arial"/>
          <w:bCs/>
          <w:sz w:val="18"/>
          <w:szCs w:val="18"/>
          <w:lang w:val="uz-Cyrl-UZ"/>
        </w:rPr>
        <w:t>С</w:t>
      </w:r>
      <w:r w:rsidRPr="00D056A7">
        <w:rPr>
          <w:rFonts w:ascii="Arial" w:hAnsi="Arial" w:cs="Arial"/>
          <w:bCs/>
          <w:sz w:val="18"/>
          <w:szCs w:val="18"/>
          <w:lang w:val="uz-Cyrl-UZ"/>
        </w:rPr>
        <w:t>уғурталовчининг талабига биноан қўшимча суғурта мукофотини тўлайди ва суғурта шартномаси шартларини ўзгартириш тўғрисида қўшимча битим имзолайди</w:t>
      </w:r>
      <w:r w:rsidR="00AF192C">
        <w:rPr>
          <w:rFonts w:ascii="Arial" w:hAnsi="Arial" w:cs="Arial"/>
          <w:bCs/>
          <w:sz w:val="18"/>
          <w:szCs w:val="18"/>
          <w:lang w:val="uz-Cyrl-UZ"/>
        </w:rPr>
        <w:t>,</w:t>
      </w:r>
      <w:r w:rsidRPr="00D056A7">
        <w:rPr>
          <w:rFonts w:ascii="Arial" w:hAnsi="Arial" w:cs="Arial"/>
          <w:bCs/>
          <w:sz w:val="18"/>
          <w:szCs w:val="18"/>
          <w:lang w:val="uz-Cyrl-UZ"/>
        </w:rPr>
        <w:t xml:space="preserve"> ёки </w:t>
      </w:r>
      <w:r w:rsidR="0051354B" w:rsidRPr="00702D25">
        <w:rPr>
          <w:rFonts w:ascii="Arial" w:hAnsi="Arial" w:cs="Arial"/>
          <w:bCs/>
          <w:sz w:val="18"/>
          <w:szCs w:val="18"/>
          <w:lang w:val="uz-Cyrl-UZ"/>
        </w:rPr>
        <w:t>С</w:t>
      </w:r>
      <w:r w:rsidRPr="00D056A7">
        <w:rPr>
          <w:rFonts w:ascii="Arial" w:hAnsi="Arial" w:cs="Arial"/>
          <w:bCs/>
          <w:sz w:val="18"/>
          <w:szCs w:val="18"/>
          <w:lang w:val="uz-Cyrl-UZ"/>
        </w:rPr>
        <w:t>уғурталовчига қўшимча мукофот тўлаш ва шартнома</w:t>
      </w:r>
      <w:r w:rsidR="00AF192C">
        <w:rPr>
          <w:rFonts w:ascii="Arial" w:hAnsi="Arial" w:cs="Arial"/>
          <w:bCs/>
          <w:sz w:val="18"/>
          <w:szCs w:val="18"/>
          <w:lang w:val="uz-Cyrl-UZ"/>
        </w:rPr>
        <w:t>си</w:t>
      </w:r>
      <w:r w:rsidRPr="00D056A7">
        <w:rPr>
          <w:rFonts w:ascii="Arial" w:hAnsi="Arial" w:cs="Arial"/>
          <w:bCs/>
          <w:sz w:val="18"/>
          <w:szCs w:val="18"/>
          <w:lang w:val="uz-Cyrl-UZ"/>
        </w:rPr>
        <w:t xml:space="preserve"> шартларини ўзгартириш</w:t>
      </w:r>
      <w:r w:rsidR="00AF192C">
        <w:rPr>
          <w:rFonts w:ascii="Arial" w:hAnsi="Arial" w:cs="Arial"/>
          <w:bCs/>
          <w:sz w:val="18"/>
          <w:szCs w:val="18"/>
          <w:lang w:val="uz-Cyrl-UZ"/>
        </w:rPr>
        <w:t xml:space="preserve"> рад этиш ҳақида </w:t>
      </w:r>
      <w:r w:rsidRPr="00D056A7">
        <w:rPr>
          <w:rFonts w:ascii="Arial" w:hAnsi="Arial" w:cs="Arial"/>
          <w:bCs/>
          <w:sz w:val="18"/>
          <w:szCs w:val="18"/>
          <w:lang w:val="uz-Cyrl-UZ"/>
        </w:rPr>
        <w:t xml:space="preserve"> ёзма равишда </w:t>
      </w:r>
      <w:r w:rsidR="00AF192C">
        <w:rPr>
          <w:rFonts w:ascii="Arial" w:hAnsi="Arial" w:cs="Arial"/>
          <w:bCs/>
          <w:sz w:val="18"/>
          <w:szCs w:val="18"/>
          <w:lang w:val="uz-Cyrl-UZ"/>
        </w:rPr>
        <w:t>ха</w:t>
      </w:r>
      <w:r w:rsidR="00F22BAB">
        <w:rPr>
          <w:rFonts w:ascii="Arial" w:hAnsi="Arial" w:cs="Arial"/>
          <w:bCs/>
          <w:sz w:val="18"/>
          <w:szCs w:val="18"/>
          <w:lang w:val="uz-Cyrl-UZ"/>
        </w:rPr>
        <w:t>б</w:t>
      </w:r>
      <w:r w:rsidR="00AF192C">
        <w:rPr>
          <w:rFonts w:ascii="Arial" w:hAnsi="Arial" w:cs="Arial"/>
          <w:bCs/>
          <w:sz w:val="18"/>
          <w:szCs w:val="18"/>
          <w:lang w:val="uz-Cyrl-UZ"/>
        </w:rPr>
        <w:t>ар беради</w:t>
      </w:r>
      <w:r w:rsidRPr="00D056A7">
        <w:rPr>
          <w:rFonts w:ascii="Arial" w:hAnsi="Arial" w:cs="Arial"/>
          <w:bCs/>
          <w:sz w:val="18"/>
          <w:szCs w:val="18"/>
          <w:lang w:val="uz-Cyrl-UZ"/>
        </w:rPr>
        <w:t>;</w:t>
      </w:r>
    </w:p>
    <w:p w:rsidR="0051354B" w:rsidRPr="003B5141" w:rsidRDefault="005703D3" w:rsidP="00BE15EA">
      <w:pPr>
        <w:jc w:val="both"/>
        <w:rPr>
          <w:rFonts w:ascii="Arial" w:hAnsi="Arial" w:cs="Arial"/>
          <w:bCs/>
          <w:sz w:val="18"/>
          <w:szCs w:val="18"/>
          <w:lang w:val="uz-Cyrl-UZ"/>
        </w:rPr>
      </w:pPr>
      <w:r w:rsidRPr="00D056A7">
        <w:rPr>
          <w:rFonts w:ascii="Arial" w:hAnsi="Arial" w:cs="Arial"/>
          <w:bCs/>
          <w:sz w:val="18"/>
          <w:szCs w:val="18"/>
          <w:lang w:val="uz-Cyrl-UZ"/>
        </w:rPr>
        <w:t xml:space="preserve"> </w:t>
      </w:r>
      <w:r w:rsidRPr="003B5141">
        <w:rPr>
          <w:rFonts w:ascii="Arial" w:hAnsi="Arial" w:cs="Arial"/>
          <w:bCs/>
          <w:sz w:val="18"/>
          <w:szCs w:val="18"/>
          <w:lang w:val="uz-Cyrl-UZ"/>
        </w:rPr>
        <w:t xml:space="preserve">- </w:t>
      </w:r>
      <w:r w:rsidR="0051354B" w:rsidRPr="00702D25">
        <w:rPr>
          <w:rFonts w:ascii="Arial" w:hAnsi="Arial" w:cs="Arial"/>
          <w:bCs/>
          <w:sz w:val="18"/>
          <w:szCs w:val="18"/>
          <w:lang w:val="uz-Cyrl-UZ"/>
        </w:rPr>
        <w:t>С</w:t>
      </w:r>
      <w:r w:rsidRPr="003B5141">
        <w:rPr>
          <w:rFonts w:ascii="Arial" w:hAnsi="Arial" w:cs="Arial"/>
          <w:bCs/>
          <w:sz w:val="18"/>
          <w:szCs w:val="18"/>
          <w:lang w:val="uz-Cyrl-UZ"/>
        </w:rPr>
        <w:t>уғурталовчига суғурта товонини тўлаш учун ариза бериш ва тўлов учун зарур бўлган барча ҳужжатларни тақдим этиш;</w:t>
      </w:r>
    </w:p>
    <w:p w:rsidR="0051354B"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 - </w:t>
      </w:r>
      <w:r w:rsidR="0051354B" w:rsidRPr="00702D25">
        <w:rPr>
          <w:rFonts w:ascii="Arial" w:hAnsi="Arial" w:cs="Arial"/>
          <w:bCs/>
          <w:sz w:val="18"/>
          <w:szCs w:val="18"/>
          <w:lang w:val="uz-Cyrl-UZ"/>
        </w:rPr>
        <w:t>С</w:t>
      </w:r>
      <w:r w:rsidRPr="003B5141">
        <w:rPr>
          <w:rFonts w:ascii="Arial" w:hAnsi="Arial" w:cs="Arial"/>
          <w:bCs/>
          <w:sz w:val="18"/>
          <w:szCs w:val="18"/>
          <w:lang w:val="uz-Cyrl-UZ"/>
        </w:rPr>
        <w:t>уғурталовчи билан келишилган ҳолда, у кўрсатган муддат давомида зарар етказилишига сабаб бўлган барча ёзувлар, ҳужжатлар, қурилмалар ёки буюмлар</w:t>
      </w:r>
      <w:r w:rsidR="00F22BAB">
        <w:rPr>
          <w:rFonts w:ascii="Arial" w:hAnsi="Arial" w:cs="Arial"/>
          <w:bCs/>
          <w:sz w:val="18"/>
          <w:szCs w:val="18"/>
          <w:lang w:val="uz-Cyrl-UZ"/>
        </w:rPr>
        <w:t>н</w:t>
      </w:r>
      <w:r w:rsidRPr="003B5141">
        <w:rPr>
          <w:rFonts w:ascii="Arial" w:hAnsi="Arial" w:cs="Arial"/>
          <w:bCs/>
          <w:sz w:val="18"/>
          <w:szCs w:val="18"/>
          <w:lang w:val="uz-Cyrl-UZ"/>
        </w:rPr>
        <w:t xml:space="preserve"> ўзгармаган ҳолда сақла</w:t>
      </w:r>
      <w:r w:rsidR="0051354B" w:rsidRPr="00702D25">
        <w:rPr>
          <w:rFonts w:ascii="Arial" w:hAnsi="Arial" w:cs="Arial"/>
          <w:bCs/>
          <w:sz w:val="18"/>
          <w:szCs w:val="18"/>
          <w:lang w:val="uz-Cyrl-UZ"/>
        </w:rPr>
        <w:t>ш</w:t>
      </w:r>
      <w:r w:rsidRPr="003B5141">
        <w:rPr>
          <w:rFonts w:ascii="Arial" w:hAnsi="Arial" w:cs="Arial"/>
          <w:bCs/>
          <w:sz w:val="18"/>
          <w:szCs w:val="18"/>
          <w:lang w:val="uz-Cyrl-UZ"/>
        </w:rPr>
        <w:t>;</w:t>
      </w:r>
    </w:p>
    <w:p w:rsidR="0051354B"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 - </w:t>
      </w:r>
      <w:r w:rsidR="0051354B" w:rsidRPr="00702D25">
        <w:rPr>
          <w:rFonts w:ascii="Arial" w:hAnsi="Arial" w:cs="Arial"/>
          <w:bCs/>
          <w:sz w:val="18"/>
          <w:szCs w:val="18"/>
          <w:lang w:val="uz-Cyrl-UZ"/>
        </w:rPr>
        <w:t>С</w:t>
      </w:r>
      <w:r w:rsidRPr="003B5141">
        <w:rPr>
          <w:rFonts w:ascii="Arial" w:hAnsi="Arial" w:cs="Arial"/>
          <w:bCs/>
          <w:sz w:val="18"/>
          <w:szCs w:val="18"/>
          <w:lang w:val="uz-Cyrl-UZ"/>
        </w:rPr>
        <w:t xml:space="preserve">уғурталовчига зарар </w:t>
      </w:r>
      <w:r w:rsidR="0051354B" w:rsidRPr="00702D25">
        <w:rPr>
          <w:rFonts w:ascii="Arial" w:hAnsi="Arial" w:cs="Arial"/>
          <w:bCs/>
          <w:sz w:val="18"/>
          <w:szCs w:val="18"/>
          <w:lang w:val="uz-Cyrl-UZ"/>
        </w:rPr>
        <w:t>е</w:t>
      </w:r>
      <w:r w:rsidRPr="003B5141">
        <w:rPr>
          <w:rFonts w:ascii="Arial" w:hAnsi="Arial" w:cs="Arial"/>
          <w:bCs/>
          <w:sz w:val="18"/>
          <w:szCs w:val="18"/>
          <w:lang w:val="uz-Cyrl-UZ"/>
        </w:rPr>
        <w:t>тказиш билан боғлиқ ҳужжатларни ўрганиш, шунингдек ишнинг ҳолатини биладиган шахслардан маълумот олиш имкониятини бериш;</w:t>
      </w:r>
    </w:p>
    <w:p w:rsidR="0051354B" w:rsidRPr="003B5141" w:rsidRDefault="005703D3" w:rsidP="00BE15EA">
      <w:pPr>
        <w:jc w:val="both"/>
        <w:rPr>
          <w:rFonts w:ascii="Arial" w:hAnsi="Arial" w:cs="Arial"/>
          <w:bCs/>
          <w:sz w:val="18"/>
          <w:szCs w:val="18"/>
          <w:lang w:val="uz-Cyrl-UZ"/>
        </w:rPr>
      </w:pPr>
      <w:r w:rsidRPr="003B5141">
        <w:rPr>
          <w:rFonts w:ascii="Arial" w:hAnsi="Arial" w:cs="Arial"/>
          <w:b/>
          <w:sz w:val="18"/>
          <w:szCs w:val="18"/>
          <w:lang w:val="uz-Cyrl-UZ"/>
        </w:rPr>
        <w:t xml:space="preserve"> 4.4. Суғурта қилдирувчи қуйидаги ҳуқуқларга эга:</w:t>
      </w:r>
    </w:p>
    <w:p w:rsidR="00CB7901"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суғурта шартномасининг амал қилиш муддати давомида</w:t>
      </w:r>
      <w:r w:rsidR="00F22BAB">
        <w:rPr>
          <w:rFonts w:ascii="Arial" w:hAnsi="Arial" w:cs="Arial"/>
          <w:bCs/>
          <w:sz w:val="18"/>
          <w:szCs w:val="18"/>
          <w:lang w:val="uz-Cyrl-UZ"/>
        </w:rPr>
        <w:t>,</w:t>
      </w:r>
      <w:r w:rsidRPr="003B5141">
        <w:rPr>
          <w:rFonts w:ascii="Arial" w:hAnsi="Arial" w:cs="Arial"/>
          <w:bCs/>
          <w:sz w:val="18"/>
          <w:szCs w:val="18"/>
          <w:lang w:val="uz-Cyrl-UZ"/>
        </w:rPr>
        <w:t xml:space="preserve"> қўшимча суғурта мукофотини тўлаш </w:t>
      </w:r>
      <w:r w:rsidR="00F22BAB">
        <w:rPr>
          <w:rFonts w:ascii="Arial" w:hAnsi="Arial" w:cs="Arial"/>
          <w:bCs/>
          <w:sz w:val="18"/>
          <w:szCs w:val="18"/>
          <w:lang w:val="uz-Cyrl-UZ"/>
        </w:rPr>
        <w:t>ва</w:t>
      </w:r>
      <w:r w:rsidR="00F22BAB" w:rsidRPr="003B5141">
        <w:rPr>
          <w:rFonts w:ascii="Arial" w:hAnsi="Arial" w:cs="Arial"/>
          <w:bCs/>
          <w:sz w:val="18"/>
          <w:szCs w:val="18"/>
          <w:lang w:val="uz-Cyrl-UZ"/>
        </w:rPr>
        <w:t xml:space="preserve"> </w:t>
      </w:r>
      <w:r w:rsidRPr="003B5141">
        <w:rPr>
          <w:rFonts w:ascii="Arial" w:hAnsi="Arial" w:cs="Arial"/>
          <w:bCs/>
          <w:sz w:val="18"/>
          <w:szCs w:val="18"/>
          <w:lang w:val="uz-Cyrl-UZ"/>
        </w:rPr>
        <w:t xml:space="preserve">суғурта шартномасига қўшимча битим тузиш </w:t>
      </w:r>
      <w:r w:rsidR="00F22BAB">
        <w:rPr>
          <w:rFonts w:ascii="Arial" w:hAnsi="Arial" w:cs="Arial"/>
          <w:bCs/>
          <w:sz w:val="18"/>
          <w:szCs w:val="18"/>
          <w:lang w:val="uz-Cyrl-UZ"/>
        </w:rPr>
        <w:t xml:space="preserve">қали </w:t>
      </w:r>
      <w:r w:rsidRPr="003B5141">
        <w:rPr>
          <w:rFonts w:ascii="Arial" w:hAnsi="Arial" w:cs="Arial"/>
          <w:bCs/>
          <w:sz w:val="18"/>
          <w:szCs w:val="18"/>
          <w:lang w:val="uz-Cyrl-UZ"/>
        </w:rPr>
        <w:t xml:space="preserve">суғурта суммасини ва/ёки лимитларни ошириш; </w:t>
      </w:r>
    </w:p>
    <w:p w:rsidR="00CB7901"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 </w:t>
      </w:r>
      <w:r w:rsidR="00CB7901" w:rsidRPr="00702D25">
        <w:rPr>
          <w:rFonts w:ascii="Arial" w:hAnsi="Arial" w:cs="Arial"/>
          <w:bCs/>
          <w:sz w:val="18"/>
          <w:szCs w:val="18"/>
          <w:lang w:val="uz-Cyrl-UZ"/>
        </w:rPr>
        <w:t>С</w:t>
      </w:r>
      <w:r w:rsidRPr="003B5141">
        <w:rPr>
          <w:rFonts w:ascii="Arial" w:hAnsi="Arial" w:cs="Arial"/>
          <w:bCs/>
          <w:sz w:val="18"/>
          <w:szCs w:val="18"/>
          <w:lang w:val="uz-Cyrl-UZ"/>
        </w:rPr>
        <w:t xml:space="preserve">уғурталовчига, унинг илтимосига биноан суғурта ҳодисаси билан </w:t>
      </w:r>
      <w:r w:rsidR="00F22BAB">
        <w:rPr>
          <w:rFonts w:ascii="Arial" w:hAnsi="Arial" w:cs="Arial"/>
          <w:bCs/>
          <w:sz w:val="18"/>
          <w:szCs w:val="18"/>
          <w:lang w:val="uz-Cyrl-UZ"/>
        </w:rPr>
        <w:t xml:space="preserve">боғлиқ, </w:t>
      </w:r>
      <w:r w:rsidRPr="003B5141">
        <w:rPr>
          <w:rFonts w:ascii="Arial" w:hAnsi="Arial" w:cs="Arial"/>
          <w:bCs/>
          <w:sz w:val="18"/>
          <w:szCs w:val="18"/>
          <w:lang w:val="uz-Cyrl-UZ"/>
        </w:rPr>
        <w:t xml:space="preserve">жабрланган шахсларнинг талабларини тартибга солиш бўйича </w:t>
      </w:r>
      <w:r w:rsidR="00CB7901" w:rsidRPr="00702D25">
        <w:rPr>
          <w:rFonts w:ascii="Arial" w:hAnsi="Arial" w:cs="Arial"/>
          <w:bCs/>
          <w:sz w:val="18"/>
          <w:szCs w:val="18"/>
          <w:lang w:val="uz-Cyrl-UZ"/>
        </w:rPr>
        <w:t>С</w:t>
      </w:r>
      <w:r w:rsidRPr="003B5141">
        <w:rPr>
          <w:rFonts w:ascii="Arial" w:hAnsi="Arial" w:cs="Arial"/>
          <w:bCs/>
          <w:sz w:val="18"/>
          <w:szCs w:val="18"/>
          <w:lang w:val="uz-Cyrl-UZ"/>
        </w:rPr>
        <w:t xml:space="preserve">уғурта қилдирувчи номидан ишларни олиб бориш учун ишончнома бериш; </w:t>
      </w:r>
    </w:p>
    <w:p w:rsidR="00CB7901"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 ушбу Қоидаларнинг шартларига мувофиқ суғурта шартномасидан воз кечиш. </w:t>
      </w:r>
    </w:p>
    <w:p w:rsidR="00CB7901"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4.5. Хавфни баҳолашда келишмовчиликларни ҳал қилиш ва суғурта ҳодисаси юз берганида зарарни аниқлаш учун таклиф этилган мутахассислар </w:t>
      </w:r>
      <w:r w:rsidR="00CB7901" w:rsidRPr="00702D25">
        <w:rPr>
          <w:rFonts w:ascii="Arial" w:hAnsi="Arial" w:cs="Arial"/>
          <w:bCs/>
          <w:sz w:val="18"/>
          <w:szCs w:val="18"/>
          <w:lang w:val="uz-Cyrl-UZ"/>
        </w:rPr>
        <w:t xml:space="preserve">хизматини </w:t>
      </w:r>
      <w:r w:rsidRPr="003B5141">
        <w:rPr>
          <w:rFonts w:ascii="Arial" w:hAnsi="Arial" w:cs="Arial"/>
          <w:bCs/>
          <w:sz w:val="18"/>
          <w:szCs w:val="18"/>
          <w:lang w:val="uz-Cyrl-UZ"/>
        </w:rPr>
        <w:t xml:space="preserve">тўлаш </w:t>
      </w:r>
      <w:r w:rsidR="00B45C75">
        <w:rPr>
          <w:rFonts w:ascii="Arial" w:hAnsi="Arial" w:cs="Arial"/>
          <w:bCs/>
          <w:sz w:val="18"/>
          <w:szCs w:val="18"/>
          <w:lang w:val="uz-Cyrl-UZ"/>
        </w:rPr>
        <w:t xml:space="preserve">билан боғлиқ </w:t>
      </w:r>
      <w:r w:rsidRPr="003B5141">
        <w:rPr>
          <w:rFonts w:ascii="Arial" w:hAnsi="Arial" w:cs="Arial"/>
          <w:bCs/>
          <w:sz w:val="18"/>
          <w:szCs w:val="18"/>
          <w:lang w:val="uz-Cyrl-UZ"/>
        </w:rPr>
        <w:t>харажатлар таклиф қилувчи томон ҳисобидан амалга оширилади.</w:t>
      </w:r>
    </w:p>
    <w:p w:rsidR="00CB7901" w:rsidRPr="003B5141" w:rsidRDefault="00CB7901" w:rsidP="00BE15EA">
      <w:pPr>
        <w:jc w:val="both"/>
        <w:rPr>
          <w:rFonts w:ascii="Arial" w:hAnsi="Arial" w:cs="Arial"/>
          <w:bCs/>
          <w:sz w:val="18"/>
          <w:szCs w:val="18"/>
          <w:lang w:val="uz-Cyrl-UZ"/>
        </w:rPr>
      </w:pPr>
    </w:p>
    <w:p w:rsidR="00CB7901" w:rsidRPr="003B5141" w:rsidRDefault="005703D3" w:rsidP="00D056A7">
      <w:pPr>
        <w:jc w:val="center"/>
        <w:rPr>
          <w:rFonts w:ascii="Arial" w:hAnsi="Arial" w:cs="Arial"/>
          <w:b/>
          <w:sz w:val="18"/>
          <w:szCs w:val="18"/>
          <w:lang w:val="uz-Cyrl-UZ"/>
        </w:rPr>
      </w:pPr>
      <w:r w:rsidRPr="003B5141">
        <w:rPr>
          <w:rFonts w:ascii="Arial" w:hAnsi="Arial" w:cs="Arial"/>
          <w:b/>
          <w:sz w:val="18"/>
          <w:szCs w:val="18"/>
          <w:lang w:val="uz-Cyrl-UZ"/>
        </w:rPr>
        <w:t>5. СУҒУРТА ҲOДИСАСИ ЮЗ БЕРГАНДА ТOМOНЛАРНИНГ МАЖБУРИЯТЛАРИ</w:t>
      </w:r>
    </w:p>
    <w:p w:rsidR="00CB7901"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 5.1. Суғурта қилдирувчи учинчи шахсларнинг мол-мулкига етказилган зарарниқоплаш тўғрисидаги талаблар</w:t>
      </w:r>
      <w:r w:rsidR="00B45C75">
        <w:rPr>
          <w:rFonts w:ascii="Arial" w:hAnsi="Arial" w:cs="Arial"/>
          <w:bCs/>
          <w:sz w:val="18"/>
          <w:szCs w:val="18"/>
          <w:lang w:val="uz-Cyrl-UZ"/>
        </w:rPr>
        <w:t xml:space="preserve"> юзага келишига </w:t>
      </w:r>
      <w:r w:rsidRPr="003B5141">
        <w:rPr>
          <w:rFonts w:ascii="Arial" w:hAnsi="Arial" w:cs="Arial"/>
          <w:bCs/>
          <w:sz w:val="18"/>
          <w:szCs w:val="18"/>
          <w:lang w:val="uz-Cyrl-UZ"/>
        </w:rPr>
        <w:t>сабаб бўлган</w:t>
      </w:r>
      <w:r w:rsidR="00B45C75">
        <w:rPr>
          <w:rFonts w:ascii="Arial" w:hAnsi="Arial" w:cs="Arial"/>
          <w:bCs/>
          <w:sz w:val="18"/>
          <w:szCs w:val="18"/>
          <w:lang w:val="uz-Cyrl-UZ"/>
        </w:rPr>
        <w:t xml:space="preserve">, </w:t>
      </w:r>
      <w:r w:rsidRPr="003B5141">
        <w:rPr>
          <w:rFonts w:ascii="Arial" w:hAnsi="Arial" w:cs="Arial"/>
          <w:bCs/>
          <w:sz w:val="18"/>
          <w:szCs w:val="18"/>
          <w:lang w:val="uz-Cyrl-UZ"/>
        </w:rPr>
        <w:t xml:space="preserve"> ёки </w:t>
      </w:r>
      <w:r w:rsidR="00B45C75">
        <w:rPr>
          <w:rFonts w:ascii="Arial" w:hAnsi="Arial" w:cs="Arial"/>
          <w:bCs/>
          <w:sz w:val="18"/>
          <w:szCs w:val="18"/>
          <w:lang w:val="uz-Cyrl-UZ"/>
        </w:rPr>
        <w:t xml:space="preserve"> уларга </w:t>
      </w:r>
      <w:r w:rsidRPr="003B5141">
        <w:rPr>
          <w:rFonts w:ascii="Arial" w:hAnsi="Arial" w:cs="Arial"/>
          <w:bCs/>
          <w:sz w:val="18"/>
          <w:szCs w:val="18"/>
          <w:lang w:val="uz-Cyrl-UZ"/>
        </w:rPr>
        <w:t xml:space="preserve">олиб келиши мумкин бўлган </w:t>
      </w:r>
      <w:r w:rsidR="00B45C75">
        <w:rPr>
          <w:rFonts w:ascii="Arial" w:hAnsi="Arial" w:cs="Arial"/>
          <w:bCs/>
          <w:sz w:val="18"/>
          <w:szCs w:val="18"/>
          <w:lang w:val="uz-Cyrl-UZ"/>
        </w:rPr>
        <w:t xml:space="preserve">воқеа </w:t>
      </w:r>
      <w:r w:rsidRPr="003B5141">
        <w:rPr>
          <w:rFonts w:ascii="Arial" w:hAnsi="Arial" w:cs="Arial"/>
          <w:bCs/>
          <w:sz w:val="18"/>
          <w:szCs w:val="18"/>
          <w:lang w:val="uz-Cyrl-UZ"/>
        </w:rPr>
        <w:t xml:space="preserve"> юз берганда:</w:t>
      </w:r>
    </w:p>
    <w:p w:rsidR="00CB7901"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 5.1.1. етказилаётган зарарни олдини олиш ёки камайтириш, жабрланганларнинг ҳаётини сақлаб қолиш учун зарур чораларни кўр</w:t>
      </w:r>
      <w:r w:rsidR="00CB7901" w:rsidRPr="00702D25">
        <w:rPr>
          <w:rFonts w:ascii="Arial" w:hAnsi="Arial" w:cs="Arial"/>
          <w:bCs/>
          <w:sz w:val="18"/>
          <w:szCs w:val="18"/>
          <w:lang w:val="uz-Cyrl-UZ"/>
        </w:rPr>
        <w:t>иши лозим</w:t>
      </w:r>
      <w:r w:rsidRPr="003B5141">
        <w:rPr>
          <w:rFonts w:ascii="Arial" w:hAnsi="Arial" w:cs="Arial"/>
          <w:bCs/>
          <w:sz w:val="18"/>
          <w:szCs w:val="18"/>
          <w:lang w:val="uz-Cyrl-UZ"/>
        </w:rPr>
        <w:t xml:space="preserve">; </w:t>
      </w:r>
    </w:p>
    <w:p w:rsidR="00F631BE"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5.1.2. ҳодиса </w:t>
      </w:r>
      <w:r w:rsidR="00CB7901" w:rsidRPr="00702D25">
        <w:rPr>
          <w:rFonts w:ascii="Arial" w:hAnsi="Arial" w:cs="Arial"/>
          <w:bCs/>
          <w:sz w:val="18"/>
          <w:szCs w:val="18"/>
          <w:lang w:val="uz-Cyrl-UZ"/>
        </w:rPr>
        <w:t>юз берган</w:t>
      </w:r>
      <w:r w:rsidRPr="003B5141">
        <w:rPr>
          <w:rFonts w:ascii="Arial" w:hAnsi="Arial" w:cs="Arial"/>
          <w:bCs/>
          <w:sz w:val="18"/>
          <w:szCs w:val="18"/>
          <w:lang w:val="uz-Cyrl-UZ"/>
        </w:rPr>
        <w:t xml:space="preserve"> пайтдан бошлаб 48 (қирқ саккиз) соатдан кечиктирмасдан, </w:t>
      </w:r>
      <w:r w:rsidR="00CB7901" w:rsidRPr="00702D25">
        <w:rPr>
          <w:rFonts w:ascii="Arial" w:hAnsi="Arial" w:cs="Arial"/>
          <w:bCs/>
          <w:sz w:val="18"/>
          <w:szCs w:val="18"/>
          <w:lang w:val="uz-Cyrl-UZ"/>
        </w:rPr>
        <w:t>С</w:t>
      </w:r>
      <w:r w:rsidRPr="003B5141">
        <w:rPr>
          <w:rFonts w:ascii="Arial" w:hAnsi="Arial" w:cs="Arial"/>
          <w:bCs/>
          <w:sz w:val="18"/>
          <w:szCs w:val="18"/>
          <w:lang w:val="uz-Cyrl-UZ"/>
        </w:rPr>
        <w:t xml:space="preserve">уғурталовчига </w:t>
      </w:r>
      <w:r w:rsidR="00CB7901" w:rsidRPr="00702D25">
        <w:rPr>
          <w:rFonts w:ascii="Arial" w:hAnsi="Arial" w:cs="Arial"/>
          <w:bCs/>
          <w:sz w:val="18"/>
          <w:szCs w:val="18"/>
          <w:lang w:val="uz-Cyrl-UZ"/>
        </w:rPr>
        <w:t>С</w:t>
      </w:r>
      <w:r w:rsidRPr="003B5141">
        <w:rPr>
          <w:rFonts w:ascii="Arial" w:hAnsi="Arial" w:cs="Arial"/>
          <w:bCs/>
          <w:sz w:val="18"/>
          <w:szCs w:val="18"/>
          <w:lang w:val="uz-Cyrl-UZ"/>
        </w:rPr>
        <w:t xml:space="preserve">уғурта қилдирувчи жисмоний шахсларнинг </w:t>
      </w:r>
      <w:r w:rsidR="00A435D1">
        <w:rPr>
          <w:rFonts w:ascii="Arial" w:hAnsi="Arial" w:cs="Arial"/>
          <w:bCs/>
          <w:sz w:val="18"/>
          <w:szCs w:val="18"/>
          <w:lang w:val="uz-Cyrl-UZ"/>
        </w:rPr>
        <w:t>в</w:t>
      </w:r>
      <w:r w:rsidRPr="003B5141">
        <w:rPr>
          <w:rFonts w:ascii="Arial" w:hAnsi="Arial" w:cs="Arial"/>
          <w:bCs/>
          <w:sz w:val="18"/>
          <w:szCs w:val="18"/>
          <w:lang w:val="uz-Cyrl-UZ"/>
        </w:rPr>
        <w:t xml:space="preserve">а юридик шахсларнинг мол-мулкига </w:t>
      </w:r>
      <w:r w:rsidR="00CB7901" w:rsidRPr="00702D25">
        <w:rPr>
          <w:rFonts w:ascii="Arial" w:hAnsi="Arial" w:cs="Arial"/>
          <w:bCs/>
          <w:sz w:val="18"/>
          <w:szCs w:val="18"/>
          <w:lang w:val="uz-Cyrl-UZ"/>
        </w:rPr>
        <w:t>е</w:t>
      </w:r>
      <w:r w:rsidRPr="003B5141">
        <w:rPr>
          <w:rFonts w:ascii="Arial" w:hAnsi="Arial" w:cs="Arial"/>
          <w:bCs/>
          <w:sz w:val="18"/>
          <w:szCs w:val="18"/>
          <w:lang w:val="uz-Cyrl-UZ"/>
        </w:rPr>
        <w:t xml:space="preserve">тказилган зарарни қоплаш учун даъво қўзғатишга олиб келиши мумкин бўлган ҳар қандай ҳодисалар ҳақида хабар бериш ва 5 (беш) календар кунидан кечикмай, </w:t>
      </w:r>
      <w:r w:rsidR="00F631BE" w:rsidRPr="00702D25">
        <w:rPr>
          <w:rFonts w:ascii="Arial" w:hAnsi="Arial" w:cs="Arial"/>
          <w:bCs/>
          <w:sz w:val="18"/>
          <w:szCs w:val="18"/>
          <w:lang w:val="uz-Cyrl-UZ"/>
        </w:rPr>
        <w:t>С</w:t>
      </w:r>
      <w:r w:rsidRPr="003B5141">
        <w:rPr>
          <w:rFonts w:ascii="Arial" w:hAnsi="Arial" w:cs="Arial"/>
          <w:bCs/>
          <w:sz w:val="18"/>
          <w:szCs w:val="18"/>
          <w:lang w:val="uz-Cyrl-UZ"/>
        </w:rPr>
        <w:t>уғурталовчига етказилган зарарни қоплаш тўғрисида расмий даъво (талаб</w:t>
      </w:r>
      <w:r w:rsidR="00F631BE" w:rsidRPr="00702D25">
        <w:rPr>
          <w:rFonts w:ascii="Arial" w:hAnsi="Arial" w:cs="Arial"/>
          <w:bCs/>
          <w:sz w:val="18"/>
          <w:szCs w:val="18"/>
          <w:lang w:val="uz-Cyrl-UZ"/>
        </w:rPr>
        <w:t>нома</w:t>
      </w:r>
      <w:r w:rsidRPr="003B5141">
        <w:rPr>
          <w:rFonts w:ascii="Arial" w:hAnsi="Arial" w:cs="Arial"/>
          <w:bCs/>
          <w:sz w:val="18"/>
          <w:szCs w:val="18"/>
          <w:lang w:val="uz-Cyrl-UZ"/>
        </w:rPr>
        <w:t>) тақдим эти</w:t>
      </w:r>
      <w:r w:rsidR="00B45C75">
        <w:rPr>
          <w:rFonts w:ascii="Arial" w:hAnsi="Arial" w:cs="Arial"/>
          <w:bCs/>
          <w:sz w:val="18"/>
          <w:szCs w:val="18"/>
          <w:lang w:val="uz-Cyrl-UZ"/>
        </w:rPr>
        <w:t>ши</w:t>
      </w:r>
      <w:r w:rsidRPr="003B5141">
        <w:rPr>
          <w:rFonts w:ascii="Arial" w:hAnsi="Arial" w:cs="Arial"/>
          <w:bCs/>
          <w:sz w:val="18"/>
          <w:szCs w:val="18"/>
          <w:lang w:val="uz-Cyrl-UZ"/>
        </w:rPr>
        <w:t xml:space="preserve">, шунингдек, </w:t>
      </w:r>
      <w:r w:rsidR="00F631BE" w:rsidRPr="00702D25">
        <w:rPr>
          <w:rFonts w:ascii="Arial" w:hAnsi="Arial" w:cs="Arial"/>
          <w:bCs/>
          <w:sz w:val="18"/>
          <w:szCs w:val="18"/>
          <w:lang w:val="uz-Cyrl-UZ"/>
        </w:rPr>
        <w:t>С</w:t>
      </w:r>
      <w:r w:rsidRPr="003B5141">
        <w:rPr>
          <w:rFonts w:ascii="Arial" w:hAnsi="Arial" w:cs="Arial"/>
          <w:bCs/>
          <w:sz w:val="18"/>
          <w:szCs w:val="18"/>
          <w:lang w:val="uz-Cyrl-UZ"/>
        </w:rPr>
        <w:t>уғурталовчига т</w:t>
      </w:r>
      <w:r w:rsidR="00F631BE" w:rsidRPr="00702D25">
        <w:rPr>
          <w:rFonts w:ascii="Arial" w:hAnsi="Arial" w:cs="Arial"/>
          <w:bCs/>
          <w:sz w:val="18"/>
          <w:szCs w:val="18"/>
          <w:lang w:val="uz-Cyrl-UZ"/>
        </w:rPr>
        <w:t>е</w:t>
      </w:r>
      <w:r w:rsidRPr="003B5141">
        <w:rPr>
          <w:rFonts w:ascii="Arial" w:hAnsi="Arial" w:cs="Arial"/>
          <w:bCs/>
          <w:sz w:val="18"/>
          <w:szCs w:val="18"/>
          <w:lang w:val="uz-Cyrl-UZ"/>
        </w:rPr>
        <w:t>ргов, суд жараёни ва ҳ. к. ҳақида маълумот бериш</w:t>
      </w:r>
      <w:r w:rsidR="00B45C75">
        <w:rPr>
          <w:rFonts w:ascii="Arial" w:hAnsi="Arial" w:cs="Arial"/>
          <w:bCs/>
          <w:sz w:val="18"/>
          <w:szCs w:val="18"/>
          <w:lang w:val="uz-Cyrl-UZ"/>
        </w:rPr>
        <w:t>и</w:t>
      </w:r>
      <w:r w:rsidRPr="003B5141">
        <w:rPr>
          <w:rFonts w:ascii="Arial" w:hAnsi="Arial" w:cs="Arial"/>
          <w:bCs/>
          <w:sz w:val="18"/>
          <w:szCs w:val="18"/>
          <w:lang w:val="uz-Cyrl-UZ"/>
        </w:rPr>
        <w:t>;</w:t>
      </w:r>
    </w:p>
    <w:p w:rsidR="00F631BE"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5.1.3 суғурта ҳодисасига олиб келиши мумкин бўлган </w:t>
      </w:r>
      <w:r w:rsidR="00B45C75">
        <w:rPr>
          <w:rFonts w:ascii="Arial" w:hAnsi="Arial" w:cs="Arial"/>
          <w:bCs/>
          <w:sz w:val="18"/>
          <w:szCs w:val="18"/>
          <w:lang w:val="uz-Cyrl-UZ"/>
        </w:rPr>
        <w:t>воқеанинг</w:t>
      </w:r>
      <w:r w:rsidR="00B45C75" w:rsidRPr="003B5141">
        <w:rPr>
          <w:rFonts w:ascii="Arial" w:hAnsi="Arial" w:cs="Arial"/>
          <w:bCs/>
          <w:sz w:val="18"/>
          <w:szCs w:val="18"/>
          <w:lang w:val="uz-Cyrl-UZ"/>
        </w:rPr>
        <w:t xml:space="preserve"> </w:t>
      </w:r>
      <w:r w:rsidRPr="003B5141">
        <w:rPr>
          <w:rFonts w:ascii="Arial" w:hAnsi="Arial" w:cs="Arial"/>
          <w:bCs/>
          <w:sz w:val="18"/>
          <w:szCs w:val="18"/>
          <w:lang w:val="uz-Cyrl-UZ"/>
        </w:rPr>
        <w:t>сабаблари, жараёни ва оқибатларини аниқлаш учун барча мавжуд чораларни кўриш</w:t>
      </w:r>
      <w:r w:rsidR="00B45C75">
        <w:rPr>
          <w:rFonts w:ascii="Arial" w:hAnsi="Arial" w:cs="Arial"/>
          <w:bCs/>
          <w:sz w:val="18"/>
          <w:szCs w:val="18"/>
          <w:lang w:val="uz-Cyrl-UZ"/>
        </w:rPr>
        <w:t>и</w:t>
      </w:r>
      <w:r w:rsidRPr="003B5141">
        <w:rPr>
          <w:rFonts w:ascii="Arial" w:hAnsi="Arial" w:cs="Arial"/>
          <w:bCs/>
          <w:sz w:val="18"/>
          <w:szCs w:val="18"/>
          <w:lang w:val="uz-Cyrl-UZ"/>
        </w:rPr>
        <w:t>, ваколатли органларга даъво қилиш, суғурта ҳодисаси билан боғлиқ барча керакли ҳужжатларни тегишли тарзда расмийлаштириш ва сақлаш;</w:t>
      </w:r>
    </w:p>
    <w:p w:rsidR="00F631BE"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5.1.4. </w:t>
      </w:r>
      <w:r w:rsidR="00F631BE" w:rsidRPr="00702D25">
        <w:rPr>
          <w:rFonts w:ascii="Arial" w:hAnsi="Arial" w:cs="Arial"/>
          <w:bCs/>
          <w:sz w:val="18"/>
          <w:szCs w:val="18"/>
          <w:lang w:val="uz-Cyrl-UZ"/>
        </w:rPr>
        <w:t>С</w:t>
      </w:r>
      <w:r w:rsidRPr="003B5141">
        <w:rPr>
          <w:rFonts w:ascii="Arial" w:hAnsi="Arial" w:cs="Arial"/>
          <w:bCs/>
          <w:sz w:val="18"/>
          <w:szCs w:val="18"/>
          <w:lang w:val="uz-Cyrl-UZ"/>
        </w:rPr>
        <w:t>уғурталовчининг ёзма кўрсатмаларига риоя қил</w:t>
      </w:r>
      <w:r w:rsidR="00F631BE" w:rsidRPr="00702D25">
        <w:rPr>
          <w:rFonts w:ascii="Arial" w:hAnsi="Arial" w:cs="Arial"/>
          <w:bCs/>
          <w:sz w:val="18"/>
          <w:szCs w:val="18"/>
          <w:lang w:val="uz-Cyrl-UZ"/>
        </w:rPr>
        <w:t>иш</w:t>
      </w:r>
      <w:r w:rsidRPr="003B5141">
        <w:rPr>
          <w:rFonts w:ascii="Arial" w:hAnsi="Arial" w:cs="Arial"/>
          <w:bCs/>
          <w:sz w:val="18"/>
          <w:szCs w:val="18"/>
          <w:lang w:val="uz-Cyrl-UZ"/>
        </w:rPr>
        <w:t xml:space="preserve">, агар улар суғурта ҳодисаси муносабати билан хабар қилинган бўлса; </w:t>
      </w:r>
    </w:p>
    <w:p w:rsidR="002F2C2D"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5.1.5. </w:t>
      </w:r>
      <w:r w:rsidR="00F631BE" w:rsidRPr="00702D25">
        <w:rPr>
          <w:rFonts w:ascii="Arial" w:hAnsi="Arial" w:cs="Arial"/>
          <w:bCs/>
          <w:sz w:val="18"/>
          <w:szCs w:val="18"/>
          <w:lang w:val="uz-Cyrl-UZ"/>
        </w:rPr>
        <w:t>За</w:t>
      </w:r>
      <w:r w:rsidRPr="003B5141">
        <w:rPr>
          <w:rFonts w:ascii="Arial" w:hAnsi="Arial" w:cs="Arial"/>
          <w:bCs/>
          <w:sz w:val="18"/>
          <w:szCs w:val="18"/>
          <w:lang w:val="uz-Cyrl-UZ"/>
        </w:rPr>
        <w:t>рар етказилган</w:t>
      </w:r>
      <w:r w:rsidR="002F2C2D" w:rsidRPr="00702D25">
        <w:rPr>
          <w:rFonts w:ascii="Arial" w:hAnsi="Arial" w:cs="Arial"/>
          <w:bCs/>
          <w:sz w:val="18"/>
          <w:szCs w:val="18"/>
          <w:lang w:val="uz-Cyrl-UZ"/>
        </w:rPr>
        <w:t xml:space="preserve">лигига </w:t>
      </w:r>
      <w:r w:rsidRPr="003B5141">
        <w:rPr>
          <w:rFonts w:ascii="Arial" w:hAnsi="Arial" w:cs="Arial"/>
          <w:bCs/>
          <w:sz w:val="18"/>
          <w:szCs w:val="18"/>
          <w:lang w:val="uz-Cyrl-UZ"/>
        </w:rPr>
        <w:t xml:space="preserve"> сабаблар ва ҳолатлар бўйича (масалан, маҳаллий маъмурият вакиллари, бошқа расмий органлар, суғурта ҳодисаси гувоҳлари (гувоҳлари) иштирокида </w:t>
      </w:r>
      <w:r w:rsidR="00B45C75">
        <w:rPr>
          <w:rFonts w:ascii="Arial" w:hAnsi="Arial" w:cs="Arial"/>
          <w:bCs/>
          <w:sz w:val="18"/>
          <w:szCs w:val="18"/>
          <w:lang w:val="uz-Cyrl-UZ"/>
        </w:rPr>
        <w:t>ихтиёрий</w:t>
      </w:r>
      <w:r w:rsidR="00B45C75" w:rsidRPr="003B5141">
        <w:rPr>
          <w:rFonts w:ascii="Arial" w:hAnsi="Arial" w:cs="Arial"/>
          <w:bCs/>
          <w:sz w:val="18"/>
          <w:szCs w:val="18"/>
          <w:lang w:val="uz-Cyrl-UZ"/>
        </w:rPr>
        <w:t xml:space="preserve"> </w:t>
      </w:r>
      <w:r w:rsidRPr="003B5141">
        <w:rPr>
          <w:rFonts w:ascii="Arial" w:hAnsi="Arial" w:cs="Arial"/>
          <w:bCs/>
          <w:sz w:val="18"/>
          <w:szCs w:val="18"/>
          <w:lang w:val="uz-Cyrl-UZ"/>
        </w:rPr>
        <w:t>шакл</w:t>
      </w:r>
      <w:r w:rsidR="00B45C75">
        <w:rPr>
          <w:rFonts w:ascii="Arial" w:hAnsi="Arial" w:cs="Arial"/>
          <w:bCs/>
          <w:sz w:val="18"/>
          <w:szCs w:val="18"/>
          <w:lang w:val="uz-Cyrl-UZ"/>
        </w:rPr>
        <w:t>да</w:t>
      </w:r>
      <w:r w:rsidRPr="003B5141">
        <w:rPr>
          <w:rFonts w:ascii="Arial" w:hAnsi="Arial" w:cs="Arial"/>
          <w:bCs/>
          <w:sz w:val="18"/>
          <w:szCs w:val="18"/>
          <w:lang w:val="uz-Cyrl-UZ"/>
        </w:rPr>
        <w:t xml:space="preserve"> далолатноматузиш, иложи бўлса, </w:t>
      </w:r>
      <w:r w:rsidR="00B45C75">
        <w:rPr>
          <w:rFonts w:ascii="Arial" w:hAnsi="Arial" w:cs="Arial"/>
          <w:bCs/>
          <w:sz w:val="18"/>
          <w:szCs w:val="18"/>
          <w:lang w:val="uz-Cyrl-UZ"/>
        </w:rPr>
        <w:t xml:space="preserve">воқеани суратга ёки </w:t>
      </w:r>
      <w:r w:rsidRPr="003B5141">
        <w:rPr>
          <w:rFonts w:ascii="Arial" w:hAnsi="Arial" w:cs="Arial"/>
          <w:bCs/>
          <w:sz w:val="18"/>
          <w:szCs w:val="18"/>
          <w:lang w:val="uz-Cyrl-UZ"/>
        </w:rPr>
        <w:t>видеотасвир</w:t>
      </w:r>
      <w:r w:rsidR="00B45C75">
        <w:rPr>
          <w:rFonts w:ascii="Arial" w:hAnsi="Arial" w:cs="Arial"/>
          <w:bCs/>
          <w:sz w:val="18"/>
          <w:szCs w:val="18"/>
          <w:lang w:val="uz-Cyrl-UZ"/>
        </w:rPr>
        <w:t>га</w:t>
      </w:r>
      <w:r w:rsidRPr="003B5141">
        <w:rPr>
          <w:rFonts w:ascii="Arial" w:hAnsi="Arial" w:cs="Arial"/>
          <w:bCs/>
          <w:sz w:val="18"/>
          <w:szCs w:val="18"/>
          <w:lang w:val="uz-Cyrl-UZ"/>
        </w:rPr>
        <w:t xml:space="preserve"> иб олиш) мавжуд дастлабки маълумотларни тўплаш ва уни </w:t>
      </w:r>
      <w:r w:rsidR="002F2C2D" w:rsidRPr="00702D25">
        <w:rPr>
          <w:rFonts w:ascii="Arial" w:hAnsi="Arial" w:cs="Arial"/>
          <w:bCs/>
          <w:sz w:val="18"/>
          <w:szCs w:val="18"/>
          <w:lang w:val="uz-Cyrl-UZ"/>
        </w:rPr>
        <w:t>С</w:t>
      </w:r>
      <w:r w:rsidRPr="003B5141">
        <w:rPr>
          <w:rFonts w:ascii="Arial" w:hAnsi="Arial" w:cs="Arial"/>
          <w:bCs/>
          <w:sz w:val="18"/>
          <w:szCs w:val="18"/>
          <w:lang w:val="uz-Cyrl-UZ"/>
        </w:rPr>
        <w:t>уғурталовчига суғурта ҳодисаси ҳолатларини янада тўғри ва объектив расмий текшириш мақсадида топшириш</w:t>
      </w:r>
      <w:r w:rsidR="00B45C75">
        <w:rPr>
          <w:rFonts w:ascii="Arial" w:hAnsi="Arial" w:cs="Arial"/>
          <w:bCs/>
          <w:sz w:val="18"/>
          <w:szCs w:val="18"/>
          <w:lang w:val="uz-Cyrl-UZ"/>
        </w:rPr>
        <w:t>.</w:t>
      </w:r>
      <w:r w:rsidRPr="003B5141">
        <w:rPr>
          <w:rFonts w:ascii="Arial" w:hAnsi="Arial" w:cs="Arial"/>
          <w:bCs/>
          <w:sz w:val="18"/>
          <w:szCs w:val="18"/>
          <w:lang w:val="uz-Cyrl-UZ"/>
        </w:rPr>
        <w:t xml:space="preserve"> </w:t>
      </w:r>
    </w:p>
    <w:p w:rsidR="002F2C2D"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5.1.6. </w:t>
      </w:r>
      <w:r w:rsidR="002F2C2D" w:rsidRPr="00702D25">
        <w:rPr>
          <w:rFonts w:ascii="Arial" w:hAnsi="Arial" w:cs="Arial"/>
          <w:bCs/>
          <w:sz w:val="18"/>
          <w:szCs w:val="18"/>
          <w:lang w:val="uz-Cyrl-UZ"/>
        </w:rPr>
        <w:t>С</w:t>
      </w:r>
      <w:r w:rsidRPr="003B5141">
        <w:rPr>
          <w:rFonts w:ascii="Arial" w:hAnsi="Arial" w:cs="Arial"/>
          <w:bCs/>
          <w:sz w:val="18"/>
          <w:szCs w:val="18"/>
          <w:lang w:val="uz-Cyrl-UZ"/>
        </w:rPr>
        <w:t>уғурталовчининг олдиндан розилигисиз ҳар қандай суммани тўламаслик, зарартказилиши муносабати билан тақдим этилган талабларни қисман ёки тўлиқ тан олмаслик, шунингдек бундай талабларни ҳал этиш бўйича ҳеч қандай мажбуриятларни ўз зиммасига олмаслик.</w:t>
      </w:r>
    </w:p>
    <w:p w:rsidR="002F2C2D"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5.1.7. суғурта ҳодисаси содир бўлганлигини, шунингдек, </w:t>
      </w:r>
      <w:r w:rsidR="002F2C2D" w:rsidRPr="00702D25">
        <w:rPr>
          <w:rFonts w:ascii="Arial" w:hAnsi="Arial" w:cs="Arial"/>
          <w:bCs/>
          <w:sz w:val="18"/>
          <w:szCs w:val="18"/>
          <w:lang w:val="uz-Cyrl-UZ"/>
        </w:rPr>
        <w:t>е</w:t>
      </w:r>
      <w:r w:rsidRPr="003B5141">
        <w:rPr>
          <w:rFonts w:ascii="Arial" w:hAnsi="Arial" w:cs="Arial"/>
          <w:bCs/>
          <w:sz w:val="18"/>
          <w:szCs w:val="18"/>
          <w:lang w:val="uz-Cyrl-UZ"/>
        </w:rPr>
        <w:t>тказилган зарарни, шу жумладан эксп</w:t>
      </w:r>
      <w:r w:rsidR="00B45C75">
        <w:rPr>
          <w:rFonts w:ascii="Arial" w:hAnsi="Arial" w:cs="Arial"/>
          <w:bCs/>
          <w:sz w:val="18"/>
          <w:szCs w:val="18"/>
          <w:lang w:val="uz-Cyrl-UZ"/>
        </w:rPr>
        <w:t>е</w:t>
      </w:r>
      <w:r w:rsidRPr="003B5141">
        <w:rPr>
          <w:rFonts w:ascii="Arial" w:hAnsi="Arial" w:cs="Arial"/>
          <w:bCs/>
          <w:sz w:val="18"/>
          <w:szCs w:val="18"/>
          <w:lang w:val="uz-Cyrl-UZ"/>
        </w:rPr>
        <w:t xml:space="preserve">ртиза ўтказиш учун </w:t>
      </w:r>
      <w:r w:rsidR="00B45C75">
        <w:rPr>
          <w:rFonts w:ascii="Arial" w:hAnsi="Arial" w:cs="Arial"/>
          <w:bCs/>
          <w:sz w:val="18"/>
          <w:szCs w:val="18"/>
          <w:lang w:val="uz-Cyrl-UZ"/>
        </w:rPr>
        <w:t>харажатларини амалга ошириши</w:t>
      </w:r>
      <w:r w:rsidRPr="003B5141">
        <w:rPr>
          <w:rFonts w:ascii="Arial" w:hAnsi="Arial" w:cs="Arial"/>
          <w:bCs/>
          <w:sz w:val="18"/>
          <w:szCs w:val="18"/>
          <w:lang w:val="uz-Cyrl-UZ"/>
        </w:rPr>
        <w:t>, эксп</w:t>
      </w:r>
      <w:r w:rsidR="002F2C2D" w:rsidRPr="00702D25">
        <w:rPr>
          <w:rFonts w:ascii="Arial" w:hAnsi="Arial" w:cs="Arial"/>
          <w:bCs/>
          <w:sz w:val="18"/>
          <w:szCs w:val="18"/>
          <w:lang w:val="uz-Cyrl-UZ"/>
        </w:rPr>
        <w:t>е</w:t>
      </w:r>
      <w:r w:rsidRPr="003B5141">
        <w:rPr>
          <w:rFonts w:ascii="Arial" w:hAnsi="Arial" w:cs="Arial"/>
          <w:bCs/>
          <w:sz w:val="18"/>
          <w:szCs w:val="18"/>
          <w:lang w:val="uz-Cyrl-UZ"/>
        </w:rPr>
        <w:t xml:space="preserve">ртларни воқеа жойига бориб, мутахассисларни жалб қилиш ва маслаҳат бериш, зарур ҳужжатларни тўплаш ва ҳ. к.; </w:t>
      </w:r>
    </w:p>
    <w:p w:rsidR="002F2C2D"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5.1.8. суғурта товонини олиш учун </w:t>
      </w:r>
      <w:r w:rsidR="002F2C2D" w:rsidRPr="00702D25">
        <w:rPr>
          <w:rFonts w:ascii="Arial" w:hAnsi="Arial" w:cs="Arial"/>
          <w:bCs/>
          <w:sz w:val="18"/>
          <w:szCs w:val="18"/>
          <w:lang w:val="uz-Cyrl-UZ"/>
        </w:rPr>
        <w:t>С</w:t>
      </w:r>
      <w:r w:rsidRPr="003B5141">
        <w:rPr>
          <w:rFonts w:ascii="Arial" w:hAnsi="Arial" w:cs="Arial"/>
          <w:bCs/>
          <w:sz w:val="18"/>
          <w:szCs w:val="18"/>
          <w:lang w:val="uz-Cyrl-UZ"/>
        </w:rPr>
        <w:t>уғурта қилдирувчи (</w:t>
      </w:r>
      <w:r w:rsidR="002F2C2D" w:rsidRPr="00702D25">
        <w:rPr>
          <w:rFonts w:ascii="Arial" w:hAnsi="Arial" w:cs="Arial"/>
          <w:bCs/>
          <w:sz w:val="18"/>
          <w:szCs w:val="18"/>
          <w:lang w:val="uz-Cyrl-UZ"/>
        </w:rPr>
        <w:t>Н</w:t>
      </w:r>
      <w:r w:rsidRPr="003B5141">
        <w:rPr>
          <w:rFonts w:ascii="Arial" w:hAnsi="Arial" w:cs="Arial"/>
          <w:bCs/>
          <w:sz w:val="18"/>
          <w:szCs w:val="18"/>
          <w:lang w:val="uz-Cyrl-UZ"/>
        </w:rPr>
        <w:t xml:space="preserve">аф олувчи) </w:t>
      </w:r>
      <w:r w:rsidR="002F2C2D" w:rsidRPr="00702D25">
        <w:rPr>
          <w:rFonts w:ascii="Arial" w:hAnsi="Arial" w:cs="Arial"/>
          <w:bCs/>
          <w:sz w:val="18"/>
          <w:szCs w:val="18"/>
          <w:lang w:val="uz-Cyrl-UZ"/>
        </w:rPr>
        <w:t>С</w:t>
      </w:r>
      <w:r w:rsidRPr="003B5141">
        <w:rPr>
          <w:rFonts w:ascii="Arial" w:hAnsi="Arial" w:cs="Arial"/>
          <w:bCs/>
          <w:sz w:val="18"/>
          <w:szCs w:val="18"/>
          <w:lang w:val="uz-Cyrl-UZ"/>
        </w:rPr>
        <w:t>уғурталовчига 60 (олтмиш) календар куни ичида суғурта товонини тўлаш тўғрисидаги ёзма ариза, шунингдек қуйидаги ҳужжатларнинг нусхалари</w:t>
      </w:r>
      <w:r w:rsidR="00C770DD">
        <w:rPr>
          <w:rFonts w:ascii="Arial" w:hAnsi="Arial" w:cs="Arial"/>
          <w:bCs/>
          <w:sz w:val="18"/>
          <w:szCs w:val="18"/>
          <w:lang w:val="uz-Cyrl-UZ"/>
        </w:rPr>
        <w:t>ни</w:t>
      </w:r>
      <w:r w:rsidRPr="003B5141">
        <w:rPr>
          <w:rFonts w:ascii="Arial" w:hAnsi="Arial" w:cs="Arial"/>
          <w:bCs/>
          <w:sz w:val="18"/>
          <w:szCs w:val="18"/>
          <w:lang w:val="uz-Cyrl-UZ"/>
        </w:rPr>
        <w:t xml:space="preserve"> тақдим эти</w:t>
      </w:r>
      <w:r w:rsidR="002F2C2D" w:rsidRPr="00702D25">
        <w:rPr>
          <w:rFonts w:ascii="Arial" w:hAnsi="Arial" w:cs="Arial"/>
          <w:bCs/>
          <w:sz w:val="18"/>
          <w:szCs w:val="18"/>
          <w:lang w:val="uz-Cyrl-UZ"/>
        </w:rPr>
        <w:t xml:space="preserve">ши </w:t>
      </w:r>
      <w:r w:rsidRPr="003B5141">
        <w:rPr>
          <w:rFonts w:ascii="Arial" w:hAnsi="Arial" w:cs="Arial"/>
          <w:bCs/>
          <w:sz w:val="18"/>
          <w:szCs w:val="18"/>
          <w:lang w:val="uz-Cyrl-UZ"/>
        </w:rPr>
        <w:t xml:space="preserve">керак: </w:t>
      </w:r>
    </w:p>
    <w:p w:rsidR="002F2C2D" w:rsidRPr="00D056A7" w:rsidRDefault="005703D3" w:rsidP="00BE15EA">
      <w:pPr>
        <w:jc w:val="both"/>
        <w:rPr>
          <w:rFonts w:ascii="Arial" w:hAnsi="Arial" w:cs="Arial"/>
          <w:bCs/>
          <w:sz w:val="18"/>
          <w:szCs w:val="18"/>
        </w:rPr>
      </w:pPr>
      <w:r w:rsidRPr="00D056A7">
        <w:rPr>
          <w:rFonts w:ascii="Arial" w:hAnsi="Arial" w:cs="Arial"/>
          <w:bCs/>
          <w:sz w:val="18"/>
          <w:szCs w:val="18"/>
        </w:rPr>
        <w:lastRenderedPageBreak/>
        <w:t xml:space="preserve">а) суғурта шартномаси (суғурта полиси); </w:t>
      </w:r>
    </w:p>
    <w:p w:rsidR="002F2C2D" w:rsidRPr="003B5141" w:rsidRDefault="005703D3" w:rsidP="00BE15EA">
      <w:pPr>
        <w:jc w:val="both"/>
        <w:rPr>
          <w:rFonts w:ascii="Arial" w:hAnsi="Arial" w:cs="Arial"/>
          <w:bCs/>
          <w:sz w:val="18"/>
          <w:szCs w:val="18"/>
        </w:rPr>
      </w:pPr>
      <w:r w:rsidRPr="003B5141">
        <w:rPr>
          <w:rFonts w:ascii="Arial" w:hAnsi="Arial" w:cs="Arial"/>
          <w:bCs/>
          <w:sz w:val="18"/>
          <w:szCs w:val="18"/>
        </w:rPr>
        <w:t xml:space="preserve">б) етказилган зарарнинг ҳолати, сабаблари ва миқдорига доир ҳужжатлар: </w:t>
      </w:r>
    </w:p>
    <w:p w:rsidR="002F2C2D" w:rsidRPr="003B5141" w:rsidRDefault="005703D3" w:rsidP="00BE15EA">
      <w:pPr>
        <w:jc w:val="both"/>
        <w:rPr>
          <w:rFonts w:ascii="Arial" w:hAnsi="Arial" w:cs="Arial"/>
          <w:bCs/>
          <w:sz w:val="18"/>
          <w:szCs w:val="18"/>
        </w:rPr>
      </w:pPr>
      <w:r w:rsidRPr="003B5141">
        <w:rPr>
          <w:rFonts w:ascii="Arial" w:hAnsi="Arial" w:cs="Arial"/>
          <w:bCs/>
          <w:sz w:val="18"/>
          <w:szCs w:val="18"/>
        </w:rPr>
        <w:t>- суд қарорлари;</w:t>
      </w:r>
    </w:p>
    <w:p w:rsidR="002F2C2D" w:rsidRPr="003B5141" w:rsidRDefault="005703D3" w:rsidP="00BE15EA">
      <w:pPr>
        <w:jc w:val="both"/>
        <w:rPr>
          <w:rFonts w:ascii="Arial" w:hAnsi="Arial" w:cs="Arial"/>
          <w:bCs/>
          <w:sz w:val="18"/>
          <w:szCs w:val="18"/>
        </w:rPr>
      </w:pPr>
      <w:r w:rsidRPr="003B5141">
        <w:rPr>
          <w:rFonts w:ascii="Arial" w:hAnsi="Arial" w:cs="Arial"/>
          <w:bCs/>
          <w:sz w:val="18"/>
          <w:szCs w:val="18"/>
        </w:rPr>
        <w:t xml:space="preserve"> -суғурта ҳодисаси фактлари, ҳолатлари ва сабаблари тўғрисидаги ҳужжатлар, ваколатли органларнинг эксп</w:t>
      </w:r>
      <w:r w:rsidR="002F2C2D" w:rsidRPr="00702D25">
        <w:rPr>
          <w:rFonts w:ascii="Arial" w:hAnsi="Arial" w:cs="Arial"/>
          <w:bCs/>
          <w:sz w:val="18"/>
          <w:szCs w:val="18"/>
          <w:lang w:val="uz-Cyrl-UZ"/>
        </w:rPr>
        <w:t>е</w:t>
      </w:r>
      <w:r w:rsidRPr="003B5141">
        <w:rPr>
          <w:rFonts w:ascii="Arial" w:hAnsi="Arial" w:cs="Arial"/>
          <w:bCs/>
          <w:sz w:val="18"/>
          <w:szCs w:val="18"/>
        </w:rPr>
        <w:t>рт хулосалари, баённомалар, бошқа ҳужжатлар ва мат</w:t>
      </w:r>
      <w:r w:rsidR="002F2C2D" w:rsidRPr="00702D25">
        <w:rPr>
          <w:rFonts w:ascii="Arial" w:hAnsi="Arial" w:cs="Arial"/>
          <w:bCs/>
          <w:sz w:val="18"/>
          <w:szCs w:val="18"/>
          <w:lang w:val="uz-Cyrl-UZ"/>
        </w:rPr>
        <w:t>е</w:t>
      </w:r>
      <w:r w:rsidRPr="003B5141">
        <w:rPr>
          <w:rFonts w:ascii="Arial" w:hAnsi="Arial" w:cs="Arial"/>
          <w:bCs/>
          <w:sz w:val="18"/>
          <w:szCs w:val="18"/>
        </w:rPr>
        <w:t xml:space="preserve">риаллар; </w:t>
      </w:r>
    </w:p>
    <w:p w:rsidR="002F2C2D" w:rsidRPr="003B5141" w:rsidRDefault="005703D3" w:rsidP="00BE15EA">
      <w:pPr>
        <w:jc w:val="both"/>
        <w:rPr>
          <w:rFonts w:ascii="Arial" w:hAnsi="Arial" w:cs="Arial"/>
          <w:bCs/>
          <w:sz w:val="18"/>
          <w:szCs w:val="18"/>
        </w:rPr>
      </w:pPr>
      <w:r w:rsidRPr="003B5141">
        <w:rPr>
          <w:rFonts w:ascii="Arial" w:hAnsi="Arial" w:cs="Arial"/>
          <w:bCs/>
          <w:sz w:val="18"/>
          <w:szCs w:val="18"/>
        </w:rPr>
        <w:t xml:space="preserve">-зарар </w:t>
      </w:r>
      <w:r w:rsidR="00027C99">
        <w:rPr>
          <w:rFonts w:ascii="Arial" w:hAnsi="Arial" w:cs="Arial"/>
          <w:bCs/>
          <w:sz w:val="18"/>
          <w:szCs w:val="18"/>
          <w:lang w:val="uz-Cyrl-UZ"/>
        </w:rPr>
        <w:t>етказилган</w:t>
      </w:r>
      <w:r w:rsidR="00027C99" w:rsidRPr="003B5141">
        <w:rPr>
          <w:rFonts w:ascii="Arial" w:hAnsi="Arial" w:cs="Arial"/>
          <w:bCs/>
          <w:sz w:val="18"/>
          <w:szCs w:val="18"/>
        </w:rPr>
        <w:t xml:space="preserve"> </w:t>
      </w:r>
      <w:r w:rsidRPr="003B5141">
        <w:rPr>
          <w:rFonts w:ascii="Arial" w:hAnsi="Arial" w:cs="Arial"/>
          <w:bCs/>
          <w:sz w:val="18"/>
          <w:szCs w:val="18"/>
        </w:rPr>
        <w:t>мол-мулкни текшириш, счёт-фактуралар</w:t>
      </w:r>
      <w:proofErr w:type="gramStart"/>
      <w:r w:rsidRPr="003B5141">
        <w:rPr>
          <w:rFonts w:ascii="Arial" w:hAnsi="Arial" w:cs="Arial"/>
          <w:bCs/>
          <w:sz w:val="18"/>
          <w:szCs w:val="18"/>
        </w:rPr>
        <w:t>, ,</w:t>
      </w:r>
      <w:proofErr w:type="gramEnd"/>
      <w:r w:rsidRPr="003B5141">
        <w:rPr>
          <w:rFonts w:ascii="Arial" w:hAnsi="Arial" w:cs="Arial"/>
          <w:bCs/>
          <w:sz w:val="18"/>
          <w:szCs w:val="18"/>
        </w:rPr>
        <w:t xml:space="preserve"> че</w:t>
      </w:r>
      <w:r w:rsidR="002F2C2D" w:rsidRPr="00702D25">
        <w:rPr>
          <w:rFonts w:ascii="Arial" w:hAnsi="Arial" w:cs="Arial"/>
          <w:bCs/>
          <w:sz w:val="18"/>
          <w:szCs w:val="18"/>
          <w:lang w:val="uz-Cyrl-UZ"/>
        </w:rPr>
        <w:t>к</w:t>
      </w:r>
      <w:r w:rsidRPr="003B5141">
        <w:rPr>
          <w:rFonts w:ascii="Arial" w:hAnsi="Arial" w:cs="Arial"/>
          <w:bCs/>
          <w:sz w:val="18"/>
          <w:szCs w:val="18"/>
        </w:rPr>
        <w:t xml:space="preserve">лар, </w:t>
      </w:r>
      <w:r w:rsidR="00027C99" w:rsidRPr="003B5141">
        <w:rPr>
          <w:rFonts w:ascii="Arial" w:hAnsi="Arial" w:cs="Arial"/>
          <w:bCs/>
          <w:sz w:val="18"/>
          <w:szCs w:val="18"/>
        </w:rPr>
        <w:t>квитан</w:t>
      </w:r>
      <w:r w:rsidR="00027C99">
        <w:rPr>
          <w:rFonts w:ascii="Arial" w:hAnsi="Arial" w:cs="Arial"/>
          <w:bCs/>
          <w:sz w:val="18"/>
          <w:szCs w:val="18"/>
          <w:lang w:val="uz-Cyrl-UZ"/>
        </w:rPr>
        <w:t>ц</w:t>
      </w:r>
      <w:r w:rsidR="00027C99" w:rsidRPr="003B5141">
        <w:rPr>
          <w:rFonts w:ascii="Arial" w:hAnsi="Arial" w:cs="Arial"/>
          <w:bCs/>
          <w:sz w:val="18"/>
          <w:szCs w:val="18"/>
        </w:rPr>
        <w:t>иялар</w:t>
      </w:r>
      <w:r w:rsidRPr="003B5141">
        <w:rPr>
          <w:rFonts w:ascii="Arial" w:hAnsi="Arial" w:cs="Arial"/>
          <w:bCs/>
          <w:sz w:val="18"/>
          <w:szCs w:val="18"/>
        </w:rPr>
        <w:t>, эксп</w:t>
      </w:r>
      <w:r w:rsidR="002F2C2D" w:rsidRPr="00702D25">
        <w:rPr>
          <w:rFonts w:ascii="Arial" w:hAnsi="Arial" w:cs="Arial"/>
          <w:bCs/>
          <w:sz w:val="18"/>
          <w:szCs w:val="18"/>
          <w:lang w:val="uz-Cyrl-UZ"/>
        </w:rPr>
        <w:t>е</w:t>
      </w:r>
      <w:r w:rsidRPr="003B5141">
        <w:rPr>
          <w:rFonts w:ascii="Arial" w:hAnsi="Arial" w:cs="Arial"/>
          <w:bCs/>
          <w:sz w:val="18"/>
          <w:szCs w:val="18"/>
        </w:rPr>
        <w:t xml:space="preserve">рт ташкилотларининг хулосалари; </w:t>
      </w:r>
    </w:p>
    <w:p w:rsidR="002F2C2D" w:rsidRPr="003B5141" w:rsidRDefault="005703D3" w:rsidP="00BE15EA">
      <w:pPr>
        <w:jc w:val="both"/>
        <w:rPr>
          <w:rFonts w:ascii="Arial" w:hAnsi="Arial" w:cs="Arial"/>
          <w:bCs/>
          <w:sz w:val="18"/>
          <w:szCs w:val="18"/>
        </w:rPr>
      </w:pPr>
      <w:r w:rsidRPr="003B5141">
        <w:rPr>
          <w:rFonts w:ascii="Arial" w:hAnsi="Arial" w:cs="Arial"/>
          <w:bCs/>
          <w:sz w:val="18"/>
          <w:szCs w:val="18"/>
        </w:rPr>
        <w:t>- ваколатли давлат органларидан олинган ҳужжатлар, хусусан, авария хизматлари (органлар, ташкилотлар), ички ишлар вазирлиги, прокуратура ва бошқа ҳуқуқни муҳофаза қилиш органлари хулосалари</w:t>
      </w:r>
      <w:r w:rsidR="00104E2A">
        <w:rPr>
          <w:rFonts w:ascii="Arial" w:hAnsi="Arial" w:cs="Arial"/>
          <w:bCs/>
          <w:sz w:val="18"/>
          <w:szCs w:val="18"/>
          <w:lang w:val="uz-Cyrl-UZ"/>
        </w:rPr>
        <w:t>.</w:t>
      </w:r>
      <w:r w:rsidRPr="003B5141">
        <w:rPr>
          <w:rFonts w:ascii="Arial" w:hAnsi="Arial" w:cs="Arial"/>
          <w:bCs/>
          <w:sz w:val="18"/>
          <w:szCs w:val="18"/>
        </w:rPr>
        <w:t xml:space="preserve"> </w:t>
      </w:r>
    </w:p>
    <w:p w:rsidR="002F248A" w:rsidRPr="003B5141" w:rsidRDefault="005703D3" w:rsidP="00BE15EA">
      <w:pPr>
        <w:jc w:val="both"/>
        <w:rPr>
          <w:rFonts w:ascii="Arial" w:hAnsi="Arial" w:cs="Arial"/>
          <w:b/>
          <w:sz w:val="18"/>
          <w:szCs w:val="18"/>
        </w:rPr>
      </w:pPr>
      <w:r w:rsidRPr="003B5141">
        <w:rPr>
          <w:rFonts w:ascii="Arial" w:hAnsi="Arial" w:cs="Arial"/>
          <w:bCs/>
          <w:sz w:val="18"/>
          <w:szCs w:val="18"/>
        </w:rPr>
        <w:t xml:space="preserve">5.2. </w:t>
      </w:r>
      <w:r w:rsidRPr="003B5141">
        <w:rPr>
          <w:rFonts w:ascii="Arial" w:hAnsi="Arial" w:cs="Arial"/>
          <w:b/>
          <w:sz w:val="18"/>
          <w:szCs w:val="18"/>
        </w:rPr>
        <w:t xml:space="preserve">Суғурта ҳодисаси юзага келиши ҳақидаги барча зарур ҳужжатлар олинганидан кейин </w:t>
      </w:r>
      <w:r w:rsidR="00027C99">
        <w:rPr>
          <w:rFonts w:ascii="Arial" w:hAnsi="Arial" w:cs="Arial"/>
          <w:b/>
          <w:sz w:val="18"/>
          <w:szCs w:val="18"/>
          <w:lang w:val="uz-Cyrl-UZ"/>
        </w:rPr>
        <w:t>С</w:t>
      </w:r>
      <w:r w:rsidR="00027C99" w:rsidRPr="003B5141">
        <w:rPr>
          <w:rFonts w:ascii="Arial" w:hAnsi="Arial" w:cs="Arial"/>
          <w:b/>
          <w:sz w:val="18"/>
          <w:szCs w:val="18"/>
        </w:rPr>
        <w:t>уғурталовчи</w:t>
      </w:r>
      <w:r w:rsidR="00027C99">
        <w:rPr>
          <w:rFonts w:ascii="Arial" w:hAnsi="Arial" w:cs="Arial"/>
          <w:b/>
          <w:sz w:val="18"/>
          <w:szCs w:val="18"/>
          <w:lang w:val="uz-Cyrl-UZ"/>
        </w:rPr>
        <w:t>нинг</w:t>
      </w:r>
      <w:r w:rsidR="00027C99" w:rsidRPr="003B5141">
        <w:rPr>
          <w:rFonts w:ascii="Arial" w:hAnsi="Arial" w:cs="Arial"/>
          <w:b/>
          <w:sz w:val="18"/>
          <w:szCs w:val="18"/>
        </w:rPr>
        <w:t xml:space="preserve"> </w:t>
      </w:r>
      <w:r w:rsidR="002F248A" w:rsidRPr="00702D25">
        <w:rPr>
          <w:rFonts w:ascii="Arial" w:hAnsi="Arial" w:cs="Arial"/>
          <w:b/>
          <w:sz w:val="18"/>
          <w:szCs w:val="18"/>
          <w:lang w:val="uz-Cyrl-UZ"/>
        </w:rPr>
        <w:t>мажбуриятлари</w:t>
      </w:r>
      <w:r w:rsidRPr="003B5141">
        <w:rPr>
          <w:rFonts w:ascii="Arial" w:hAnsi="Arial" w:cs="Arial"/>
          <w:b/>
          <w:sz w:val="18"/>
          <w:szCs w:val="18"/>
        </w:rPr>
        <w:t>:</w:t>
      </w:r>
    </w:p>
    <w:p w:rsidR="002F248A" w:rsidRPr="003B5141" w:rsidRDefault="005703D3" w:rsidP="00BE15EA">
      <w:pPr>
        <w:jc w:val="both"/>
        <w:rPr>
          <w:rFonts w:ascii="Arial" w:hAnsi="Arial" w:cs="Arial"/>
          <w:bCs/>
          <w:sz w:val="18"/>
          <w:szCs w:val="18"/>
        </w:rPr>
      </w:pPr>
      <w:r w:rsidRPr="003B5141">
        <w:rPr>
          <w:rFonts w:ascii="Arial" w:hAnsi="Arial" w:cs="Arial"/>
          <w:bCs/>
          <w:sz w:val="18"/>
          <w:szCs w:val="18"/>
        </w:rPr>
        <w:t xml:space="preserve">5.2.1. суғурта тўлови миқдорини </w:t>
      </w:r>
      <w:r w:rsidR="00027C99">
        <w:rPr>
          <w:rFonts w:ascii="Arial" w:hAnsi="Arial" w:cs="Arial"/>
          <w:bCs/>
          <w:sz w:val="18"/>
          <w:szCs w:val="18"/>
          <w:lang w:val="uz-Cyrl-UZ"/>
        </w:rPr>
        <w:t>аниқлаш</w:t>
      </w:r>
      <w:r w:rsidRPr="003B5141">
        <w:rPr>
          <w:rFonts w:ascii="Arial" w:hAnsi="Arial" w:cs="Arial"/>
          <w:bCs/>
          <w:sz w:val="18"/>
          <w:szCs w:val="18"/>
        </w:rPr>
        <w:t xml:space="preserve">; </w:t>
      </w:r>
    </w:p>
    <w:p w:rsidR="002F248A" w:rsidRPr="003B5141" w:rsidRDefault="005703D3" w:rsidP="00BE15EA">
      <w:pPr>
        <w:jc w:val="both"/>
        <w:rPr>
          <w:rFonts w:ascii="Arial" w:hAnsi="Arial" w:cs="Arial"/>
          <w:bCs/>
          <w:sz w:val="18"/>
          <w:szCs w:val="18"/>
        </w:rPr>
      </w:pPr>
      <w:r w:rsidRPr="003B5141">
        <w:rPr>
          <w:rFonts w:ascii="Arial" w:hAnsi="Arial" w:cs="Arial"/>
          <w:bCs/>
          <w:sz w:val="18"/>
          <w:szCs w:val="18"/>
        </w:rPr>
        <w:t xml:space="preserve">5.2.2. ушбу шартномада белгиланган тартибда ва муддатларда суғурта тўловини амалга ошириш. </w:t>
      </w:r>
    </w:p>
    <w:p w:rsidR="002F248A" w:rsidRPr="003B5141" w:rsidRDefault="002F248A" w:rsidP="00BE15EA">
      <w:pPr>
        <w:jc w:val="both"/>
        <w:rPr>
          <w:rFonts w:ascii="Arial" w:hAnsi="Arial" w:cs="Arial"/>
          <w:b/>
          <w:sz w:val="18"/>
          <w:szCs w:val="18"/>
        </w:rPr>
      </w:pPr>
    </w:p>
    <w:p w:rsidR="002F248A" w:rsidRPr="003B5141" w:rsidRDefault="005703D3" w:rsidP="0019066B">
      <w:pPr>
        <w:jc w:val="center"/>
        <w:rPr>
          <w:rFonts w:ascii="Arial" w:hAnsi="Arial" w:cs="Arial"/>
          <w:bCs/>
          <w:sz w:val="18"/>
          <w:szCs w:val="18"/>
        </w:rPr>
      </w:pPr>
      <w:r w:rsidRPr="003B5141">
        <w:rPr>
          <w:rFonts w:ascii="Arial" w:hAnsi="Arial" w:cs="Arial"/>
          <w:b/>
          <w:sz w:val="18"/>
          <w:szCs w:val="18"/>
        </w:rPr>
        <w:t>6. СУҒУРТА ТЎЛ</w:t>
      </w:r>
      <w:r w:rsidRPr="00702D25">
        <w:rPr>
          <w:rFonts w:ascii="Arial" w:hAnsi="Arial" w:cs="Arial"/>
          <w:b/>
          <w:sz w:val="18"/>
          <w:szCs w:val="18"/>
          <w:lang w:val="en-US"/>
        </w:rPr>
        <w:t>O</w:t>
      </w:r>
      <w:r w:rsidRPr="003B5141">
        <w:rPr>
          <w:rFonts w:ascii="Arial" w:hAnsi="Arial" w:cs="Arial"/>
          <w:b/>
          <w:sz w:val="18"/>
          <w:szCs w:val="18"/>
        </w:rPr>
        <w:t>ВИ. СУҒУРТА ТЎЛ</w:t>
      </w:r>
      <w:r w:rsidRPr="00702D25">
        <w:rPr>
          <w:rFonts w:ascii="Arial" w:hAnsi="Arial" w:cs="Arial"/>
          <w:b/>
          <w:sz w:val="18"/>
          <w:szCs w:val="18"/>
          <w:lang w:val="en-US"/>
        </w:rPr>
        <w:t>O</w:t>
      </w:r>
      <w:r w:rsidRPr="003B5141">
        <w:rPr>
          <w:rFonts w:ascii="Arial" w:hAnsi="Arial" w:cs="Arial"/>
          <w:b/>
          <w:sz w:val="18"/>
          <w:szCs w:val="18"/>
        </w:rPr>
        <w:t>ВИНИ РАД ЭТИШ</w:t>
      </w:r>
    </w:p>
    <w:p w:rsidR="002F248A" w:rsidRPr="003B5141" w:rsidRDefault="005703D3" w:rsidP="00BE15EA">
      <w:pPr>
        <w:jc w:val="both"/>
        <w:rPr>
          <w:rFonts w:ascii="Arial" w:hAnsi="Arial" w:cs="Arial"/>
          <w:bCs/>
          <w:sz w:val="18"/>
          <w:szCs w:val="18"/>
        </w:rPr>
      </w:pPr>
      <w:r w:rsidRPr="003B5141">
        <w:rPr>
          <w:rFonts w:ascii="Arial" w:hAnsi="Arial" w:cs="Arial"/>
          <w:bCs/>
          <w:sz w:val="18"/>
          <w:szCs w:val="18"/>
        </w:rPr>
        <w:t xml:space="preserve">6.1. Суғурта тўлови учинчи шахсларнинг даъволари бўйича суднинг қонуний кучга кирган қарори асосида амалга оширилади. </w:t>
      </w:r>
    </w:p>
    <w:p w:rsidR="002F248A" w:rsidRPr="003B5141" w:rsidRDefault="005703D3" w:rsidP="00BE15EA">
      <w:pPr>
        <w:jc w:val="both"/>
        <w:rPr>
          <w:rFonts w:ascii="Arial" w:hAnsi="Arial" w:cs="Arial"/>
          <w:bCs/>
          <w:sz w:val="18"/>
          <w:szCs w:val="18"/>
        </w:rPr>
      </w:pPr>
      <w:r w:rsidRPr="003B5141">
        <w:rPr>
          <w:rFonts w:ascii="Arial" w:hAnsi="Arial" w:cs="Arial"/>
          <w:bCs/>
          <w:sz w:val="18"/>
          <w:szCs w:val="18"/>
        </w:rPr>
        <w:t xml:space="preserve">6.2. </w:t>
      </w:r>
      <w:r w:rsidR="002F248A" w:rsidRPr="00702D25">
        <w:rPr>
          <w:rFonts w:ascii="Arial" w:hAnsi="Arial" w:cs="Arial"/>
          <w:bCs/>
          <w:sz w:val="18"/>
          <w:szCs w:val="18"/>
          <w:lang w:val="uz-Cyrl-UZ"/>
        </w:rPr>
        <w:t xml:space="preserve">Наф олувчига </w:t>
      </w:r>
      <w:r w:rsidRPr="003B5141">
        <w:rPr>
          <w:rFonts w:ascii="Arial" w:hAnsi="Arial" w:cs="Arial"/>
          <w:bCs/>
          <w:sz w:val="18"/>
          <w:szCs w:val="18"/>
        </w:rPr>
        <w:t xml:space="preserve">тўланадиган суғурта товони миқдори </w:t>
      </w:r>
      <w:r w:rsidR="005358D2">
        <w:rPr>
          <w:rFonts w:ascii="Arial" w:hAnsi="Arial" w:cs="Arial"/>
          <w:bCs/>
          <w:sz w:val="18"/>
          <w:szCs w:val="18"/>
          <w:lang w:val="uz-Cyrl-UZ"/>
        </w:rPr>
        <w:t xml:space="preserve">қуйидагича </w:t>
      </w:r>
      <w:r w:rsidRPr="003B5141">
        <w:rPr>
          <w:rFonts w:ascii="Arial" w:hAnsi="Arial" w:cs="Arial"/>
          <w:bCs/>
          <w:sz w:val="18"/>
          <w:szCs w:val="18"/>
        </w:rPr>
        <w:t>аниқланади:</w:t>
      </w:r>
    </w:p>
    <w:p w:rsidR="00674D1E" w:rsidRPr="00D056A7" w:rsidRDefault="005703D3" w:rsidP="00BE15EA">
      <w:pPr>
        <w:jc w:val="both"/>
        <w:rPr>
          <w:rFonts w:ascii="Arial" w:hAnsi="Arial" w:cs="Arial"/>
          <w:bCs/>
          <w:sz w:val="18"/>
          <w:szCs w:val="18"/>
        </w:rPr>
      </w:pPr>
      <w:r w:rsidRPr="00D056A7">
        <w:rPr>
          <w:rFonts w:ascii="Arial" w:hAnsi="Arial" w:cs="Arial"/>
          <w:bCs/>
          <w:sz w:val="18"/>
          <w:szCs w:val="18"/>
        </w:rPr>
        <w:t xml:space="preserve"> а) жабрланган шахсларнинг мол-мулкига зарар етказилган тақдирда: </w:t>
      </w:r>
    </w:p>
    <w:p w:rsidR="00674D1E" w:rsidRPr="003B5141" w:rsidRDefault="005703D3" w:rsidP="00BE15EA">
      <w:pPr>
        <w:jc w:val="both"/>
        <w:rPr>
          <w:rFonts w:ascii="Arial" w:hAnsi="Arial" w:cs="Arial"/>
          <w:bCs/>
          <w:sz w:val="18"/>
          <w:szCs w:val="18"/>
        </w:rPr>
      </w:pPr>
      <w:r w:rsidRPr="003B5141">
        <w:rPr>
          <w:rFonts w:ascii="Arial" w:hAnsi="Arial" w:cs="Arial"/>
          <w:bCs/>
          <w:sz w:val="18"/>
          <w:szCs w:val="18"/>
        </w:rPr>
        <w:t xml:space="preserve">- мулк тўлиқ </w:t>
      </w:r>
      <w:r w:rsidR="005358D2">
        <w:rPr>
          <w:rFonts w:ascii="Arial" w:hAnsi="Arial" w:cs="Arial"/>
          <w:bCs/>
          <w:sz w:val="18"/>
          <w:szCs w:val="18"/>
          <w:lang w:val="uz-Cyrl-UZ"/>
        </w:rPr>
        <w:t xml:space="preserve">нобуд бўлганда, </w:t>
      </w:r>
      <w:r w:rsidRPr="003B5141">
        <w:rPr>
          <w:rFonts w:ascii="Arial" w:hAnsi="Arial" w:cs="Arial"/>
          <w:bCs/>
          <w:sz w:val="18"/>
          <w:szCs w:val="18"/>
        </w:rPr>
        <w:t>воқеа содир бўлган вақтда</w:t>
      </w:r>
      <w:r w:rsidR="005358D2">
        <w:rPr>
          <w:rFonts w:ascii="Arial" w:hAnsi="Arial" w:cs="Arial"/>
          <w:bCs/>
          <w:sz w:val="18"/>
          <w:szCs w:val="18"/>
          <w:lang w:val="uz-Cyrl-UZ"/>
        </w:rPr>
        <w:t>,</w:t>
      </w:r>
      <w:r w:rsidRPr="003B5141">
        <w:rPr>
          <w:rFonts w:ascii="Arial" w:hAnsi="Arial" w:cs="Arial"/>
          <w:bCs/>
          <w:sz w:val="18"/>
          <w:szCs w:val="18"/>
        </w:rPr>
        <w:t xml:space="preserve"> унинг ҳақиқий қиймати миқдорида; </w:t>
      </w:r>
    </w:p>
    <w:p w:rsidR="00104E2A" w:rsidRDefault="005703D3" w:rsidP="00BE15EA">
      <w:pPr>
        <w:jc w:val="both"/>
        <w:rPr>
          <w:rFonts w:ascii="Arial" w:hAnsi="Arial" w:cs="Arial"/>
          <w:bCs/>
          <w:sz w:val="18"/>
          <w:szCs w:val="18"/>
          <w:lang w:val="uz-Cyrl-UZ"/>
        </w:rPr>
      </w:pPr>
      <w:r w:rsidRPr="003B5141">
        <w:rPr>
          <w:rFonts w:ascii="Arial" w:hAnsi="Arial" w:cs="Arial"/>
          <w:bCs/>
          <w:sz w:val="18"/>
          <w:szCs w:val="18"/>
        </w:rPr>
        <w:t>- агар мол-мулк</w:t>
      </w:r>
      <w:r w:rsidR="005358D2">
        <w:rPr>
          <w:rFonts w:ascii="Arial" w:hAnsi="Arial" w:cs="Arial"/>
          <w:bCs/>
          <w:sz w:val="18"/>
          <w:szCs w:val="18"/>
          <w:lang w:val="uz-Cyrl-UZ"/>
        </w:rPr>
        <w:t>га</w:t>
      </w:r>
      <w:r w:rsidRPr="003B5141">
        <w:rPr>
          <w:rFonts w:ascii="Arial" w:hAnsi="Arial" w:cs="Arial"/>
          <w:bCs/>
          <w:sz w:val="18"/>
          <w:szCs w:val="18"/>
        </w:rPr>
        <w:t xml:space="preserve"> зарар </w:t>
      </w:r>
      <w:r w:rsidR="005358D2">
        <w:rPr>
          <w:rFonts w:ascii="Arial" w:hAnsi="Arial" w:cs="Arial"/>
          <w:bCs/>
          <w:sz w:val="18"/>
          <w:szCs w:val="18"/>
          <w:lang w:val="uz-Cyrl-UZ"/>
        </w:rPr>
        <w:t xml:space="preserve">етказилган </w:t>
      </w:r>
      <w:r w:rsidRPr="003B5141">
        <w:rPr>
          <w:rFonts w:ascii="Arial" w:hAnsi="Arial" w:cs="Arial"/>
          <w:bCs/>
          <w:sz w:val="18"/>
          <w:szCs w:val="18"/>
        </w:rPr>
        <w:t>бўлса</w:t>
      </w:r>
      <w:r w:rsidR="005358D2">
        <w:rPr>
          <w:rFonts w:ascii="Arial" w:hAnsi="Arial" w:cs="Arial"/>
          <w:bCs/>
          <w:sz w:val="18"/>
          <w:szCs w:val="18"/>
          <w:lang w:val="uz-Cyrl-UZ"/>
        </w:rPr>
        <w:t xml:space="preserve">, </w:t>
      </w:r>
      <w:r w:rsidRPr="003B5141">
        <w:rPr>
          <w:rFonts w:ascii="Arial" w:hAnsi="Arial" w:cs="Arial"/>
          <w:bCs/>
          <w:sz w:val="18"/>
          <w:szCs w:val="18"/>
        </w:rPr>
        <w:t xml:space="preserve">зарар </w:t>
      </w:r>
      <w:r w:rsidR="00674D1E" w:rsidRPr="00702D25">
        <w:rPr>
          <w:rFonts w:ascii="Arial" w:hAnsi="Arial" w:cs="Arial"/>
          <w:bCs/>
          <w:sz w:val="18"/>
          <w:szCs w:val="18"/>
          <w:lang w:val="uz-Cyrl-UZ"/>
        </w:rPr>
        <w:t>е</w:t>
      </w:r>
      <w:r w:rsidRPr="003B5141">
        <w:rPr>
          <w:rFonts w:ascii="Arial" w:hAnsi="Arial" w:cs="Arial"/>
          <w:bCs/>
          <w:sz w:val="18"/>
          <w:szCs w:val="18"/>
        </w:rPr>
        <w:t>тказилг</w:t>
      </w:r>
      <w:r w:rsidR="005358D2">
        <w:rPr>
          <w:rFonts w:ascii="Arial" w:hAnsi="Arial" w:cs="Arial"/>
          <w:bCs/>
          <w:sz w:val="18"/>
          <w:szCs w:val="18"/>
          <w:lang w:val="uz-Cyrl-UZ"/>
        </w:rPr>
        <w:t>унга қадар ҳолатга олиб келиш билан боғлиқ зарур харажатлар</w:t>
      </w:r>
      <w:r w:rsidRPr="003B5141">
        <w:rPr>
          <w:rFonts w:ascii="Arial" w:hAnsi="Arial" w:cs="Arial"/>
          <w:bCs/>
          <w:sz w:val="18"/>
          <w:szCs w:val="18"/>
        </w:rPr>
        <w:t xml:space="preserve"> миқдорида</w:t>
      </w:r>
      <w:r w:rsidR="00104E2A">
        <w:rPr>
          <w:rFonts w:ascii="Arial" w:hAnsi="Arial" w:cs="Arial"/>
          <w:bCs/>
          <w:sz w:val="18"/>
          <w:szCs w:val="18"/>
          <w:lang w:val="uz-Cyrl-UZ"/>
        </w:rPr>
        <w:t>.</w:t>
      </w:r>
    </w:p>
    <w:p w:rsidR="00104E2A" w:rsidRDefault="00104E2A" w:rsidP="00BE15EA">
      <w:pPr>
        <w:jc w:val="both"/>
        <w:rPr>
          <w:rFonts w:ascii="Arial" w:hAnsi="Arial" w:cs="Arial"/>
          <w:bCs/>
          <w:sz w:val="18"/>
          <w:szCs w:val="18"/>
          <w:lang w:val="uz-Cyrl-UZ"/>
        </w:rPr>
      </w:pPr>
      <w:r w:rsidRPr="00104E2A">
        <w:rPr>
          <w:rFonts w:ascii="Arial" w:hAnsi="Arial" w:cs="Arial"/>
          <w:sz w:val="18"/>
          <w:szCs w:val="18"/>
          <w:lang w:val="uz-Cyrl-UZ"/>
        </w:rPr>
        <w:t>Мулк</w:t>
      </w:r>
      <w:r>
        <w:rPr>
          <w:rFonts w:ascii="Arial" w:hAnsi="Arial" w:cs="Arial"/>
          <w:sz w:val="18"/>
          <w:szCs w:val="18"/>
          <w:lang w:val="uz-Cyrl-UZ"/>
        </w:rPr>
        <w:t xml:space="preserve"> </w:t>
      </w:r>
      <w:r w:rsidR="005358D2">
        <w:rPr>
          <w:rFonts w:ascii="Arial" w:hAnsi="Arial" w:cs="Arial"/>
          <w:sz w:val="18"/>
          <w:szCs w:val="18"/>
          <w:lang w:val="uz-Cyrl-UZ"/>
        </w:rPr>
        <w:t>- хонадоннинг</w:t>
      </w:r>
      <w:r w:rsidR="005358D2" w:rsidRPr="00104E2A">
        <w:rPr>
          <w:rFonts w:ascii="Arial" w:hAnsi="Arial" w:cs="Arial"/>
          <w:sz w:val="18"/>
          <w:szCs w:val="18"/>
          <w:lang w:val="uz-Cyrl-UZ"/>
        </w:rPr>
        <w:t xml:space="preserve"> </w:t>
      </w:r>
      <w:r w:rsidRPr="00104E2A">
        <w:rPr>
          <w:rFonts w:ascii="Arial" w:hAnsi="Arial" w:cs="Arial"/>
          <w:sz w:val="18"/>
          <w:szCs w:val="18"/>
          <w:lang w:val="uz-Cyrl-UZ"/>
        </w:rPr>
        <w:t xml:space="preserve">таркибий </w:t>
      </w:r>
      <w:r w:rsidR="005358D2">
        <w:rPr>
          <w:rFonts w:ascii="Arial" w:hAnsi="Arial" w:cs="Arial"/>
          <w:sz w:val="18"/>
          <w:szCs w:val="18"/>
          <w:lang w:val="uz-Cyrl-UZ"/>
        </w:rPr>
        <w:t xml:space="preserve">қисмларини </w:t>
      </w:r>
      <w:r w:rsidRPr="00104E2A">
        <w:rPr>
          <w:rFonts w:ascii="Arial" w:hAnsi="Arial" w:cs="Arial"/>
          <w:sz w:val="18"/>
          <w:szCs w:val="18"/>
          <w:lang w:val="uz-Cyrl-UZ"/>
        </w:rPr>
        <w:t>ўз ичига олади</w:t>
      </w:r>
      <w:r>
        <w:rPr>
          <w:rFonts w:ascii="Arial" w:hAnsi="Arial" w:cs="Arial"/>
          <w:sz w:val="18"/>
          <w:szCs w:val="18"/>
          <w:lang w:val="uz-Cyrl-UZ"/>
        </w:rPr>
        <w:t xml:space="preserve"> (</w:t>
      </w:r>
      <w:r w:rsidRPr="00104E2A">
        <w:rPr>
          <w:rFonts w:ascii="Arial" w:hAnsi="Arial" w:cs="Arial"/>
          <w:sz w:val="18"/>
          <w:szCs w:val="18"/>
          <w:lang w:val="uz-Cyrl-UZ"/>
        </w:rPr>
        <w:t>деворлар, замин, ши</w:t>
      </w:r>
      <w:r w:rsidR="005358D2">
        <w:rPr>
          <w:rFonts w:ascii="Arial" w:hAnsi="Arial" w:cs="Arial"/>
          <w:sz w:val="18"/>
          <w:szCs w:val="18"/>
          <w:lang w:val="uz-Cyrl-UZ"/>
        </w:rPr>
        <w:t>фт</w:t>
      </w:r>
      <w:r w:rsidRPr="00104E2A">
        <w:rPr>
          <w:rFonts w:ascii="Arial" w:hAnsi="Arial" w:cs="Arial"/>
          <w:sz w:val="18"/>
          <w:szCs w:val="18"/>
          <w:lang w:val="uz-Cyrl-UZ"/>
        </w:rPr>
        <w:t xml:space="preserve"> безак</w:t>
      </w:r>
      <w:r>
        <w:rPr>
          <w:rFonts w:ascii="Arial" w:hAnsi="Arial" w:cs="Arial"/>
          <w:sz w:val="18"/>
          <w:szCs w:val="18"/>
          <w:lang w:val="uz-Cyrl-UZ"/>
        </w:rPr>
        <w:t xml:space="preserve">), </w:t>
      </w:r>
      <w:r w:rsidRPr="00104E2A">
        <w:rPr>
          <w:rFonts w:ascii="Arial" w:hAnsi="Arial" w:cs="Arial"/>
          <w:sz w:val="18"/>
          <w:szCs w:val="18"/>
          <w:lang w:val="uz-Cyrl-UZ"/>
        </w:rPr>
        <w:t xml:space="preserve"> девор </w:t>
      </w:r>
      <w:r w:rsidR="005358D2">
        <w:rPr>
          <w:rFonts w:ascii="Arial" w:hAnsi="Arial" w:cs="Arial"/>
          <w:sz w:val="18"/>
          <w:szCs w:val="18"/>
          <w:lang w:val="uz-Cyrl-UZ"/>
        </w:rPr>
        <w:t>гул</w:t>
      </w:r>
      <w:r w:rsidRPr="00104E2A">
        <w:rPr>
          <w:rFonts w:ascii="Arial" w:hAnsi="Arial" w:cs="Arial"/>
          <w:sz w:val="18"/>
          <w:szCs w:val="18"/>
          <w:lang w:val="uz-Cyrl-UZ"/>
        </w:rPr>
        <w:t xml:space="preserve">қоғози, чўзилган шифтлар, паркет, декоратив панеллар; </w:t>
      </w:r>
      <w:r w:rsidR="005358D2">
        <w:rPr>
          <w:rFonts w:ascii="Arial" w:hAnsi="Arial" w:cs="Arial"/>
          <w:sz w:val="18"/>
          <w:szCs w:val="18"/>
          <w:lang w:val="uz-Cyrl-UZ"/>
        </w:rPr>
        <w:t xml:space="preserve">хонадонда </w:t>
      </w:r>
      <w:r w:rsidRPr="00104E2A">
        <w:rPr>
          <w:rFonts w:ascii="Arial" w:hAnsi="Arial" w:cs="Arial"/>
          <w:sz w:val="18"/>
          <w:szCs w:val="18"/>
          <w:lang w:val="uz-Cyrl-UZ"/>
        </w:rPr>
        <w:t xml:space="preserve">бўлган </w:t>
      </w:r>
      <w:r w:rsidR="005358D2">
        <w:rPr>
          <w:rFonts w:ascii="Arial" w:hAnsi="Arial" w:cs="Arial"/>
          <w:sz w:val="18"/>
          <w:szCs w:val="18"/>
          <w:lang w:val="uz-Cyrl-UZ"/>
        </w:rPr>
        <w:t>буюмлар</w:t>
      </w:r>
      <w:r w:rsidRPr="00104E2A">
        <w:rPr>
          <w:rFonts w:ascii="Arial" w:hAnsi="Arial" w:cs="Arial"/>
          <w:sz w:val="18"/>
          <w:szCs w:val="18"/>
          <w:lang w:val="uz-Cyrl-UZ"/>
        </w:rPr>
        <w:t>: суғурта ҳодисаси натижасида шикастланган мебел, кийим-кечак, маиший техника</w:t>
      </w:r>
      <w:r w:rsidR="005358D2">
        <w:rPr>
          <w:rFonts w:ascii="Arial" w:hAnsi="Arial" w:cs="Arial"/>
          <w:sz w:val="18"/>
          <w:szCs w:val="18"/>
          <w:lang w:val="uz-Cyrl-UZ"/>
        </w:rPr>
        <w:t>.</w:t>
      </w:r>
      <w:r w:rsidR="005703D3" w:rsidRPr="00104E2A">
        <w:rPr>
          <w:rFonts w:ascii="Arial" w:hAnsi="Arial" w:cs="Arial"/>
          <w:bCs/>
          <w:sz w:val="18"/>
          <w:szCs w:val="18"/>
          <w:lang w:val="uz-Cyrl-UZ"/>
        </w:rPr>
        <w:t xml:space="preserve"> </w:t>
      </w:r>
    </w:p>
    <w:p w:rsidR="00B130AE" w:rsidRDefault="005703D3" w:rsidP="00BE15EA">
      <w:pPr>
        <w:jc w:val="both"/>
        <w:rPr>
          <w:rFonts w:ascii="Arial" w:hAnsi="Arial" w:cs="Arial"/>
          <w:bCs/>
          <w:sz w:val="18"/>
          <w:szCs w:val="18"/>
          <w:lang w:val="uz-Cyrl-UZ"/>
        </w:rPr>
      </w:pPr>
      <w:r w:rsidRPr="00104E2A">
        <w:rPr>
          <w:rFonts w:ascii="Arial" w:hAnsi="Arial" w:cs="Arial"/>
          <w:bCs/>
          <w:sz w:val="18"/>
          <w:szCs w:val="18"/>
          <w:lang w:val="uz-Cyrl-UZ"/>
        </w:rPr>
        <w:t xml:space="preserve">Суғурта товони миқдори томонларнинг келишуви билан ҳам белгиланиши мумкин. </w:t>
      </w:r>
    </w:p>
    <w:p w:rsidR="00674D1E" w:rsidRPr="00104E2A" w:rsidRDefault="005703D3" w:rsidP="00B130AE">
      <w:pPr>
        <w:ind w:firstLine="720"/>
        <w:jc w:val="both"/>
        <w:rPr>
          <w:rFonts w:ascii="Arial" w:hAnsi="Arial" w:cs="Arial"/>
          <w:bCs/>
          <w:sz w:val="18"/>
          <w:szCs w:val="18"/>
          <w:lang w:val="uz-Cyrl-UZ"/>
        </w:rPr>
      </w:pPr>
      <w:r w:rsidRPr="00B130AE">
        <w:rPr>
          <w:rFonts w:ascii="Arial" w:hAnsi="Arial" w:cs="Arial"/>
          <w:bCs/>
          <w:sz w:val="18"/>
          <w:szCs w:val="18"/>
          <w:lang w:val="uz-Cyrl-UZ"/>
        </w:rPr>
        <w:t>Суғурта қилдирувчига тўланадиган суғурта товони миқдорига</w:t>
      </w:r>
      <w:r w:rsidR="005358D2">
        <w:rPr>
          <w:rFonts w:ascii="Arial" w:hAnsi="Arial" w:cs="Arial"/>
          <w:bCs/>
          <w:sz w:val="18"/>
          <w:szCs w:val="18"/>
          <w:lang w:val="uz-Cyrl-UZ"/>
        </w:rPr>
        <w:t>,</w:t>
      </w:r>
      <w:r w:rsidRPr="00B130AE">
        <w:rPr>
          <w:rFonts w:ascii="Arial" w:hAnsi="Arial" w:cs="Arial"/>
          <w:bCs/>
          <w:sz w:val="18"/>
          <w:szCs w:val="18"/>
          <w:lang w:val="uz-Cyrl-UZ"/>
        </w:rPr>
        <w:t xml:space="preserve"> суғурта ҳодисаси юз берганда етказилган зарарни камайтириш мақсадида</w:t>
      </w:r>
      <w:r w:rsidR="005358D2">
        <w:rPr>
          <w:rFonts w:ascii="Arial" w:hAnsi="Arial" w:cs="Arial"/>
          <w:bCs/>
          <w:sz w:val="18"/>
          <w:szCs w:val="18"/>
          <w:lang w:val="uz-Cyrl-UZ"/>
        </w:rPr>
        <w:t>,</w:t>
      </w:r>
      <w:r w:rsidRPr="00B130AE">
        <w:rPr>
          <w:rFonts w:ascii="Arial" w:hAnsi="Arial" w:cs="Arial"/>
          <w:bCs/>
          <w:sz w:val="18"/>
          <w:szCs w:val="18"/>
          <w:lang w:val="uz-Cyrl-UZ"/>
        </w:rPr>
        <w:t xml:space="preserve"> у томонидан амалга оширилган харажатлар киритилади. </w:t>
      </w:r>
    </w:p>
    <w:p w:rsidR="00674D1E" w:rsidRPr="00B130AE" w:rsidRDefault="005703D3" w:rsidP="00BE15EA">
      <w:pPr>
        <w:jc w:val="both"/>
        <w:rPr>
          <w:rFonts w:ascii="Arial" w:hAnsi="Arial" w:cs="Arial"/>
          <w:bCs/>
          <w:sz w:val="18"/>
          <w:szCs w:val="18"/>
          <w:lang w:val="uz-Cyrl-UZ"/>
        </w:rPr>
      </w:pPr>
      <w:r w:rsidRPr="00B130AE">
        <w:rPr>
          <w:rFonts w:ascii="Arial" w:hAnsi="Arial" w:cs="Arial"/>
          <w:bCs/>
          <w:sz w:val="18"/>
          <w:szCs w:val="18"/>
          <w:lang w:val="uz-Cyrl-UZ"/>
        </w:rPr>
        <w:t>6.</w:t>
      </w:r>
      <w:r w:rsidR="00B130AE">
        <w:rPr>
          <w:rFonts w:ascii="Arial" w:hAnsi="Arial" w:cs="Arial"/>
          <w:bCs/>
          <w:sz w:val="18"/>
          <w:szCs w:val="18"/>
          <w:lang w:val="uz-Cyrl-UZ"/>
        </w:rPr>
        <w:t>2</w:t>
      </w:r>
      <w:r w:rsidRPr="00B130AE">
        <w:rPr>
          <w:rFonts w:ascii="Arial" w:hAnsi="Arial" w:cs="Arial"/>
          <w:bCs/>
          <w:sz w:val="18"/>
          <w:szCs w:val="18"/>
          <w:lang w:val="uz-Cyrl-UZ"/>
        </w:rPr>
        <w:t>. Бир неча жабрланган шахслардан (</w:t>
      </w:r>
      <w:r w:rsidR="00674D1E" w:rsidRPr="00702D25">
        <w:rPr>
          <w:rFonts w:ascii="Arial" w:hAnsi="Arial" w:cs="Arial"/>
          <w:bCs/>
          <w:sz w:val="18"/>
          <w:szCs w:val="18"/>
          <w:lang w:val="uz-Cyrl-UZ"/>
        </w:rPr>
        <w:t>Наф олувчилардан</w:t>
      </w:r>
      <w:r w:rsidRPr="00B130AE">
        <w:rPr>
          <w:rFonts w:ascii="Arial" w:hAnsi="Arial" w:cs="Arial"/>
          <w:bCs/>
          <w:sz w:val="18"/>
          <w:szCs w:val="18"/>
          <w:lang w:val="uz-Cyrl-UZ"/>
        </w:rPr>
        <w:t>) талаблар келиб тушган тақдирда</w:t>
      </w:r>
      <w:r w:rsidR="005358D2">
        <w:rPr>
          <w:rFonts w:ascii="Arial" w:hAnsi="Arial" w:cs="Arial"/>
          <w:bCs/>
          <w:sz w:val="18"/>
          <w:szCs w:val="18"/>
          <w:lang w:val="uz-Cyrl-UZ"/>
        </w:rPr>
        <w:t>,</w:t>
      </w:r>
      <w:r w:rsidRPr="00B130AE">
        <w:rPr>
          <w:rFonts w:ascii="Arial" w:hAnsi="Arial" w:cs="Arial"/>
          <w:bCs/>
          <w:sz w:val="18"/>
          <w:szCs w:val="18"/>
          <w:lang w:val="uz-Cyrl-UZ"/>
        </w:rPr>
        <w:t xml:space="preserve"> суғурта товони қуйидаги тартибда ҳисобланади:</w:t>
      </w:r>
    </w:p>
    <w:p w:rsidR="00D056A7" w:rsidRPr="003B5141" w:rsidRDefault="005703D3" w:rsidP="00BE15EA">
      <w:pPr>
        <w:jc w:val="both"/>
        <w:rPr>
          <w:rFonts w:ascii="Arial" w:hAnsi="Arial" w:cs="Arial"/>
          <w:bCs/>
          <w:sz w:val="18"/>
          <w:szCs w:val="18"/>
          <w:lang w:val="uz-Cyrl-UZ"/>
        </w:rPr>
      </w:pPr>
      <w:r w:rsidRPr="00B130AE">
        <w:rPr>
          <w:rFonts w:ascii="Arial" w:hAnsi="Arial" w:cs="Arial"/>
          <w:bCs/>
          <w:sz w:val="18"/>
          <w:szCs w:val="18"/>
          <w:lang w:val="uz-Cyrl-UZ"/>
        </w:rPr>
        <w:t xml:space="preserve"> </w:t>
      </w:r>
      <w:r w:rsidRPr="003B5141">
        <w:rPr>
          <w:rFonts w:ascii="Arial" w:hAnsi="Arial" w:cs="Arial"/>
          <w:bCs/>
          <w:sz w:val="18"/>
          <w:szCs w:val="18"/>
          <w:lang w:val="uz-Cyrl-UZ"/>
        </w:rPr>
        <w:t>- дастлаб</w:t>
      </w:r>
      <w:r w:rsidR="005358D2">
        <w:rPr>
          <w:rFonts w:ascii="Arial" w:hAnsi="Arial" w:cs="Arial"/>
          <w:bCs/>
          <w:sz w:val="18"/>
          <w:szCs w:val="18"/>
          <w:lang w:val="uz-Cyrl-UZ"/>
        </w:rPr>
        <w:t>,</w:t>
      </w:r>
      <w:r w:rsidRPr="003B5141">
        <w:rPr>
          <w:rFonts w:ascii="Arial" w:hAnsi="Arial" w:cs="Arial"/>
          <w:bCs/>
          <w:sz w:val="18"/>
          <w:szCs w:val="18"/>
          <w:lang w:val="uz-Cyrl-UZ"/>
        </w:rPr>
        <w:t xml:space="preserve"> суғурта шартномасига (суғурта полисига)</w:t>
      </w:r>
      <w:r w:rsidR="00D056A7">
        <w:rPr>
          <w:rFonts w:ascii="Arial" w:hAnsi="Arial" w:cs="Arial"/>
          <w:bCs/>
          <w:sz w:val="18"/>
          <w:szCs w:val="18"/>
          <w:lang w:val="uz-Cyrl-UZ"/>
        </w:rPr>
        <w:t xml:space="preserve"> </w:t>
      </w:r>
      <w:r w:rsidRPr="003B5141">
        <w:rPr>
          <w:rFonts w:ascii="Arial" w:hAnsi="Arial" w:cs="Arial"/>
          <w:bCs/>
          <w:sz w:val="18"/>
          <w:szCs w:val="18"/>
          <w:lang w:val="uz-Cyrl-UZ"/>
        </w:rPr>
        <w:t xml:space="preserve">мувофиқ суғурта товонини олиш ҳуқуқига эга бўлган барча </w:t>
      </w:r>
      <w:r w:rsidR="00674D1E" w:rsidRPr="00702D25">
        <w:rPr>
          <w:rFonts w:ascii="Arial" w:hAnsi="Arial" w:cs="Arial"/>
          <w:bCs/>
          <w:sz w:val="18"/>
          <w:szCs w:val="18"/>
          <w:lang w:val="uz-Cyrl-UZ"/>
        </w:rPr>
        <w:t xml:space="preserve">Наф олувчилар </w:t>
      </w:r>
      <w:r w:rsidRPr="003B5141">
        <w:rPr>
          <w:rFonts w:ascii="Arial" w:hAnsi="Arial" w:cs="Arial"/>
          <w:bCs/>
          <w:sz w:val="18"/>
          <w:szCs w:val="18"/>
          <w:lang w:val="uz-Cyrl-UZ"/>
        </w:rPr>
        <w:t xml:space="preserve">аниқланади.; </w:t>
      </w:r>
    </w:p>
    <w:p w:rsidR="00674D1E" w:rsidRPr="003B5141" w:rsidRDefault="005703D3" w:rsidP="00BE15EA">
      <w:pPr>
        <w:jc w:val="both"/>
        <w:rPr>
          <w:rFonts w:ascii="Arial" w:hAnsi="Arial" w:cs="Arial"/>
          <w:bCs/>
          <w:sz w:val="18"/>
          <w:szCs w:val="18"/>
          <w:lang w:val="uz-Cyrl-UZ"/>
        </w:rPr>
      </w:pPr>
      <w:r w:rsidRPr="003B5141">
        <w:rPr>
          <w:rFonts w:ascii="Arial" w:hAnsi="Arial" w:cs="Arial"/>
          <w:bCs/>
          <w:sz w:val="18"/>
          <w:szCs w:val="18"/>
          <w:lang w:val="uz-Cyrl-UZ"/>
        </w:rPr>
        <w:t xml:space="preserve">- </w:t>
      </w:r>
      <w:r w:rsidR="005358D2">
        <w:rPr>
          <w:rFonts w:ascii="Arial" w:hAnsi="Arial" w:cs="Arial"/>
          <w:bCs/>
          <w:sz w:val="18"/>
          <w:szCs w:val="18"/>
          <w:lang w:val="uz-Cyrl-UZ"/>
        </w:rPr>
        <w:t>сўнгра</w:t>
      </w:r>
      <w:r w:rsidR="005358D2" w:rsidRPr="003B5141">
        <w:rPr>
          <w:rFonts w:ascii="Arial" w:hAnsi="Arial" w:cs="Arial"/>
          <w:bCs/>
          <w:sz w:val="18"/>
          <w:szCs w:val="18"/>
          <w:lang w:val="uz-Cyrl-UZ"/>
        </w:rPr>
        <w:t xml:space="preserve"> </w:t>
      </w:r>
      <w:r w:rsidRPr="003B5141">
        <w:rPr>
          <w:rFonts w:ascii="Arial" w:hAnsi="Arial" w:cs="Arial"/>
          <w:bCs/>
          <w:sz w:val="18"/>
          <w:szCs w:val="18"/>
          <w:lang w:val="uz-Cyrl-UZ"/>
        </w:rPr>
        <w:t xml:space="preserve">ҳар бир суғурталанган </w:t>
      </w:r>
      <w:r w:rsidR="005358D2">
        <w:rPr>
          <w:rFonts w:ascii="Arial" w:hAnsi="Arial" w:cs="Arial"/>
          <w:bCs/>
          <w:sz w:val="18"/>
          <w:szCs w:val="18"/>
          <w:lang w:val="uz-Cyrl-UZ"/>
        </w:rPr>
        <w:t>қалтислик</w:t>
      </w:r>
      <w:r w:rsidR="005358D2" w:rsidRPr="00702D25">
        <w:rPr>
          <w:rFonts w:ascii="Arial" w:hAnsi="Arial" w:cs="Arial"/>
          <w:bCs/>
          <w:sz w:val="18"/>
          <w:szCs w:val="18"/>
          <w:lang w:val="uz-Cyrl-UZ"/>
        </w:rPr>
        <w:t xml:space="preserve"> </w:t>
      </w:r>
      <w:r w:rsidRPr="003B5141">
        <w:rPr>
          <w:rFonts w:ascii="Arial" w:hAnsi="Arial" w:cs="Arial"/>
          <w:bCs/>
          <w:sz w:val="18"/>
          <w:szCs w:val="18"/>
          <w:lang w:val="uz-Cyrl-UZ"/>
        </w:rPr>
        <w:t>бўйича етказилган зарар миқдори аниқланади</w:t>
      </w:r>
    </w:p>
    <w:p w:rsidR="00674D1E" w:rsidRPr="00702D25" w:rsidRDefault="005703D3" w:rsidP="00BE15EA">
      <w:pPr>
        <w:jc w:val="both"/>
        <w:rPr>
          <w:rFonts w:ascii="Arial" w:hAnsi="Arial" w:cs="Arial"/>
          <w:bCs/>
          <w:sz w:val="18"/>
          <w:szCs w:val="18"/>
        </w:rPr>
      </w:pPr>
      <w:r w:rsidRPr="003B5141">
        <w:rPr>
          <w:rFonts w:ascii="Arial" w:hAnsi="Arial" w:cs="Arial"/>
          <w:bCs/>
          <w:sz w:val="18"/>
          <w:szCs w:val="18"/>
          <w:lang w:val="uz-Cyrl-UZ"/>
        </w:rPr>
        <w:t xml:space="preserve"> </w:t>
      </w:r>
      <w:r w:rsidRPr="00A435D1">
        <w:rPr>
          <w:rFonts w:ascii="Arial" w:hAnsi="Arial" w:cs="Arial"/>
          <w:bCs/>
          <w:sz w:val="18"/>
          <w:szCs w:val="18"/>
        </w:rPr>
        <w:t xml:space="preserve">(1) </w:t>
      </w:r>
      <w:r w:rsidRPr="00702D25">
        <w:rPr>
          <w:rFonts w:ascii="Arial" w:hAnsi="Arial" w:cs="Arial"/>
          <w:bCs/>
          <w:sz w:val="18"/>
          <w:szCs w:val="18"/>
        </w:rPr>
        <w:t xml:space="preserve">жисмоний шахсларнинг мол-мулкига </w:t>
      </w:r>
      <w:r w:rsidR="00674D1E" w:rsidRPr="00702D25">
        <w:rPr>
          <w:rFonts w:ascii="Arial" w:hAnsi="Arial" w:cs="Arial"/>
          <w:bCs/>
          <w:sz w:val="18"/>
          <w:szCs w:val="18"/>
          <w:lang w:val="uz-Cyrl-UZ"/>
        </w:rPr>
        <w:t>е</w:t>
      </w:r>
      <w:r w:rsidRPr="00702D25">
        <w:rPr>
          <w:rFonts w:ascii="Arial" w:hAnsi="Arial" w:cs="Arial"/>
          <w:bCs/>
          <w:sz w:val="18"/>
          <w:szCs w:val="18"/>
        </w:rPr>
        <w:t>тказилган зарар</w:t>
      </w:r>
    </w:p>
    <w:p w:rsidR="00674D1E" w:rsidRPr="00702D25" w:rsidRDefault="005703D3" w:rsidP="00BE15EA">
      <w:pPr>
        <w:jc w:val="both"/>
        <w:rPr>
          <w:rFonts w:ascii="Arial" w:hAnsi="Arial" w:cs="Arial"/>
          <w:bCs/>
          <w:sz w:val="18"/>
          <w:szCs w:val="18"/>
        </w:rPr>
      </w:pPr>
      <w:r w:rsidRPr="00702D25">
        <w:rPr>
          <w:rFonts w:ascii="Arial" w:hAnsi="Arial" w:cs="Arial"/>
          <w:bCs/>
          <w:sz w:val="18"/>
          <w:szCs w:val="18"/>
        </w:rPr>
        <w:t xml:space="preserve"> (</w:t>
      </w:r>
      <w:r w:rsidR="00A435D1">
        <w:rPr>
          <w:rFonts w:ascii="Arial" w:hAnsi="Arial" w:cs="Arial"/>
          <w:bCs/>
          <w:sz w:val="18"/>
          <w:szCs w:val="18"/>
          <w:lang w:val="uz-Cyrl-UZ"/>
        </w:rPr>
        <w:t>2</w:t>
      </w:r>
      <w:r w:rsidRPr="00702D25">
        <w:rPr>
          <w:rFonts w:ascii="Arial" w:hAnsi="Arial" w:cs="Arial"/>
          <w:bCs/>
          <w:sz w:val="18"/>
          <w:szCs w:val="18"/>
        </w:rPr>
        <w:t xml:space="preserve">) юридик шахсларнинг мол-мулкига </w:t>
      </w:r>
      <w:r w:rsidR="00674D1E" w:rsidRPr="00702D25">
        <w:rPr>
          <w:rFonts w:ascii="Arial" w:hAnsi="Arial" w:cs="Arial"/>
          <w:bCs/>
          <w:sz w:val="18"/>
          <w:szCs w:val="18"/>
          <w:lang w:val="uz-Cyrl-UZ"/>
        </w:rPr>
        <w:t>е</w:t>
      </w:r>
      <w:r w:rsidRPr="00702D25">
        <w:rPr>
          <w:rFonts w:ascii="Arial" w:hAnsi="Arial" w:cs="Arial"/>
          <w:bCs/>
          <w:sz w:val="18"/>
          <w:szCs w:val="18"/>
        </w:rPr>
        <w:t>тказилган зарар</w:t>
      </w:r>
    </w:p>
    <w:p w:rsidR="00674D1E" w:rsidRPr="00702D25" w:rsidRDefault="005703D3" w:rsidP="00BE15EA">
      <w:pPr>
        <w:jc w:val="both"/>
        <w:rPr>
          <w:rFonts w:ascii="Arial" w:hAnsi="Arial" w:cs="Arial"/>
          <w:bCs/>
          <w:sz w:val="18"/>
          <w:szCs w:val="18"/>
        </w:rPr>
      </w:pPr>
      <w:r w:rsidRPr="00702D25">
        <w:rPr>
          <w:rFonts w:ascii="Arial" w:hAnsi="Arial" w:cs="Arial"/>
          <w:bCs/>
          <w:sz w:val="18"/>
          <w:szCs w:val="18"/>
        </w:rPr>
        <w:t xml:space="preserve"> (</w:t>
      </w:r>
      <w:r w:rsidR="00A435D1">
        <w:rPr>
          <w:rFonts w:ascii="Arial" w:hAnsi="Arial" w:cs="Arial"/>
          <w:bCs/>
          <w:sz w:val="18"/>
          <w:szCs w:val="18"/>
          <w:lang w:val="uz-Cyrl-UZ"/>
        </w:rPr>
        <w:t>3</w:t>
      </w:r>
      <w:r w:rsidRPr="00702D25">
        <w:rPr>
          <w:rFonts w:ascii="Arial" w:hAnsi="Arial" w:cs="Arial"/>
          <w:bCs/>
          <w:sz w:val="18"/>
          <w:szCs w:val="18"/>
        </w:rPr>
        <w:t xml:space="preserve">) </w:t>
      </w:r>
      <w:r w:rsidR="00674D1E" w:rsidRPr="00702D25">
        <w:rPr>
          <w:rFonts w:ascii="Arial" w:hAnsi="Arial" w:cs="Arial"/>
          <w:bCs/>
          <w:sz w:val="18"/>
          <w:szCs w:val="18"/>
          <w:lang w:val="uz-Cyrl-UZ"/>
        </w:rPr>
        <w:t>С</w:t>
      </w:r>
      <w:r w:rsidRPr="00702D25">
        <w:rPr>
          <w:rFonts w:ascii="Arial" w:hAnsi="Arial" w:cs="Arial"/>
          <w:bCs/>
          <w:sz w:val="18"/>
          <w:szCs w:val="18"/>
        </w:rPr>
        <w:t xml:space="preserve">уғурта қилдирувчининг харажатлари (зарарлари); </w:t>
      </w:r>
    </w:p>
    <w:p w:rsidR="00674D1E" w:rsidRPr="00702D25" w:rsidRDefault="005703D3" w:rsidP="00BE15EA">
      <w:pPr>
        <w:jc w:val="both"/>
        <w:rPr>
          <w:rFonts w:ascii="Arial" w:hAnsi="Arial" w:cs="Arial"/>
          <w:bCs/>
          <w:sz w:val="18"/>
          <w:szCs w:val="18"/>
        </w:rPr>
      </w:pPr>
      <w:r w:rsidRPr="00702D25">
        <w:rPr>
          <w:rFonts w:ascii="Arial" w:hAnsi="Arial" w:cs="Arial"/>
          <w:bCs/>
          <w:sz w:val="18"/>
          <w:szCs w:val="18"/>
        </w:rPr>
        <w:t>- сўнгра, олинган маълумотлар асосида ушбу шартнома қоидаларига мувофиқ</w:t>
      </w:r>
      <w:r w:rsidR="00F64BAD">
        <w:rPr>
          <w:rFonts w:ascii="Arial" w:hAnsi="Arial" w:cs="Arial"/>
          <w:bCs/>
          <w:sz w:val="18"/>
          <w:szCs w:val="18"/>
          <w:lang w:val="uz-Cyrl-UZ"/>
        </w:rPr>
        <w:t>,</w:t>
      </w:r>
      <w:r w:rsidRPr="00702D25">
        <w:rPr>
          <w:rFonts w:ascii="Arial" w:hAnsi="Arial" w:cs="Arial"/>
          <w:bCs/>
          <w:sz w:val="18"/>
          <w:szCs w:val="18"/>
        </w:rPr>
        <w:t xml:space="preserve"> ҳар бир </w:t>
      </w:r>
      <w:r w:rsidR="00674D1E" w:rsidRPr="00702D25">
        <w:rPr>
          <w:rFonts w:ascii="Arial" w:hAnsi="Arial" w:cs="Arial"/>
          <w:bCs/>
          <w:sz w:val="18"/>
          <w:szCs w:val="18"/>
          <w:lang w:val="uz-Cyrl-UZ"/>
        </w:rPr>
        <w:t>Н</w:t>
      </w:r>
      <w:r w:rsidRPr="00702D25">
        <w:rPr>
          <w:rFonts w:ascii="Arial" w:hAnsi="Arial" w:cs="Arial"/>
          <w:bCs/>
          <w:sz w:val="18"/>
          <w:szCs w:val="18"/>
        </w:rPr>
        <w:t>аф олувчи</w:t>
      </w:r>
      <w:r w:rsidR="00F64BAD">
        <w:rPr>
          <w:rFonts w:ascii="Arial" w:hAnsi="Arial" w:cs="Arial"/>
          <w:bCs/>
          <w:sz w:val="18"/>
          <w:szCs w:val="18"/>
          <w:lang w:val="uz-Cyrl-UZ"/>
        </w:rPr>
        <w:t>га</w:t>
      </w:r>
      <w:r w:rsidRPr="00702D25">
        <w:rPr>
          <w:rFonts w:ascii="Arial" w:hAnsi="Arial" w:cs="Arial"/>
          <w:bCs/>
          <w:sz w:val="18"/>
          <w:szCs w:val="18"/>
        </w:rPr>
        <w:t xml:space="preserve"> тўланиши лозим бўлган суғурта товонлари миқдори аниқланади.</w:t>
      </w:r>
    </w:p>
    <w:p w:rsidR="00BA3DB2" w:rsidRPr="00702D25" w:rsidRDefault="005703D3" w:rsidP="00BE15EA">
      <w:pPr>
        <w:jc w:val="both"/>
        <w:rPr>
          <w:rFonts w:ascii="Arial" w:hAnsi="Arial" w:cs="Arial"/>
          <w:bCs/>
          <w:sz w:val="18"/>
          <w:szCs w:val="18"/>
        </w:rPr>
      </w:pPr>
      <w:r w:rsidRPr="00702D25">
        <w:rPr>
          <w:rFonts w:ascii="Arial" w:hAnsi="Arial" w:cs="Arial"/>
          <w:bCs/>
          <w:sz w:val="18"/>
          <w:szCs w:val="18"/>
        </w:rPr>
        <w:t xml:space="preserve"> 6.4. Суғурта шартномаси бўйича бир ёки бир нечта суғурта ҳодисаси юз берганда</w:t>
      </w:r>
      <w:r w:rsidR="00F64BAD">
        <w:rPr>
          <w:rFonts w:ascii="Arial" w:hAnsi="Arial" w:cs="Arial"/>
          <w:bCs/>
          <w:sz w:val="18"/>
          <w:szCs w:val="18"/>
          <w:lang w:val="uz-Cyrl-UZ"/>
        </w:rPr>
        <w:t>,</w:t>
      </w:r>
      <w:r w:rsidRPr="00702D25">
        <w:rPr>
          <w:rFonts w:ascii="Arial" w:hAnsi="Arial" w:cs="Arial"/>
          <w:bCs/>
          <w:sz w:val="18"/>
          <w:szCs w:val="18"/>
        </w:rPr>
        <w:t xml:space="preserve"> суғурта товонини</w:t>
      </w:r>
      <w:r w:rsidR="00F64BAD">
        <w:rPr>
          <w:rFonts w:ascii="Arial" w:hAnsi="Arial" w:cs="Arial"/>
          <w:bCs/>
          <w:sz w:val="18"/>
          <w:szCs w:val="18"/>
          <w:lang w:val="uz-Cyrl-UZ"/>
        </w:rPr>
        <w:t>нг</w:t>
      </w:r>
      <w:r w:rsidRPr="00702D25">
        <w:rPr>
          <w:rFonts w:ascii="Arial" w:hAnsi="Arial" w:cs="Arial"/>
          <w:bCs/>
          <w:sz w:val="18"/>
          <w:szCs w:val="18"/>
        </w:rPr>
        <w:t xml:space="preserve"> умумий суммаси </w:t>
      </w:r>
      <w:r w:rsidR="006B244F">
        <w:rPr>
          <w:rFonts w:ascii="Arial" w:hAnsi="Arial" w:cs="Arial"/>
          <w:bCs/>
          <w:sz w:val="18"/>
          <w:szCs w:val="18"/>
          <w:lang w:val="uz-Cyrl-UZ"/>
        </w:rPr>
        <w:t xml:space="preserve">қуйидаги ҳолатлардан қатъий назар, </w:t>
      </w:r>
      <w:r w:rsidR="00F64BAD" w:rsidRPr="00702D25">
        <w:rPr>
          <w:rFonts w:ascii="Arial" w:hAnsi="Arial" w:cs="Arial"/>
          <w:bCs/>
          <w:sz w:val="18"/>
          <w:szCs w:val="18"/>
        </w:rPr>
        <w:t>суғурта шартномаси</w:t>
      </w:r>
      <w:r w:rsidR="00F64BAD">
        <w:rPr>
          <w:rFonts w:ascii="Arial" w:hAnsi="Arial" w:cs="Arial"/>
          <w:bCs/>
          <w:sz w:val="18"/>
          <w:szCs w:val="18"/>
          <w:lang w:val="uz-Cyrl-UZ"/>
        </w:rPr>
        <w:t>нинг</w:t>
      </w:r>
      <w:r w:rsidR="00F64BAD" w:rsidRPr="00702D25">
        <w:rPr>
          <w:rFonts w:ascii="Arial" w:hAnsi="Arial" w:cs="Arial"/>
          <w:bCs/>
          <w:sz w:val="18"/>
          <w:szCs w:val="18"/>
        </w:rPr>
        <w:t xml:space="preserve"> </w:t>
      </w:r>
      <w:r w:rsidRPr="00702D25">
        <w:rPr>
          <w:rFonts w:ascii="Arial" w:hAnsi="Arial" w:cs="Arial"/>
          <w:bCs/>
          <w:sz w:val="18"/>
          <w:szCs w:val="18"/>
        </w:rPr>
        <w:t>1.5-банд</w:t>
      </w:r>
      <w:r w:rsidR="00F64BAD">
        <w:rPr>
          <w:rFonts w:ascii="Arial" w:hAnsi="Arial" w:cs="Arial"/>
          <w:bCs/>
          <w:sz w:val="18"/>
          <w:szCs w:val="18"/>
          <w:lang w:val="uz-Cyrl-UZ"/>
        </w:rPr>
        <w:t>и</w:t>
      </w:r>
      <w:r w:rsidRPr="00702D25">
        <w:rPr>
          <w:rFonts w:ascii="Arial" w:hAnsi="Arial" w:cs="Arial"/>
          <w:bCs/>
          <w:sz w:val="18"/>
          <w:szCs w:val="18"/>
        </w:rPr>
        <w:t>да белгиланган суғурта суммаси билан чекланади:</w:t>
      </w:r>
    </w:p>
    <w:p w:rsidR="00BA3DB2" w:rsidRPr="00702D25" w:rsidRDefault="005703D3" w:rsidP="00BE15EA">
      <w:pPr>
        <w:jc w:val="both"/>
        <w:rPr>
          <w:rFonts w:ascii="Arial" w:hAnsi="Arial" w:cs="Arial"/>
          <w:bCs/>
          <w:sz w:val="18"/>
          <w:szCs w:val="18"/>
        </w:rPr>
      </w:pPr>
      <w:r w:rsidRPr="00702D25">
        <w:rPr>
          <w:rFonts w:ascii="Arial" w:hAnsi="Arial" w:cs="Arial"/>
          <w:bCs/>
          <w:sz w:val="18"/>
          <w:szCs w:val="18"/>
        </w:rPr>
        <w:t xml:space="preserve"> - зарарнинг ўрнини қоплаш тўғрисида</w:t>
      </w:r>
      <w:r w:rsidR="00717CF1">
        <w:rPr>
          <w:rFonts w:ascii="Arial" w:hAnsi="Arial" w:cs="Arial"/>
          <w:bCs/>
          <w:sz w:val="18"/>
          <w:szCs w:val="18"/>
          <w:lang w:val="uz-Cyrl-UZ"/>
        </w:rPr>
        <w:t>ги</w:t>
      </w:r>
      <w:r w:rsidRPr="00702D25">
        <w:rPr>
          <w:rFonts w:ascii="Arial" w:hAnsi="Arial" w:cs="Arial"/>
          <w:bCs/>
          <w:sz w:val="18"/>
          <w:szCs w:val="18"/>
        </w:rPr>
        <w:t xml:space="preserve"> даъво тақдим этиши мумкин бўлган шахслар сони; </w:t>
      </w:r>
    </w:p>
    <w:p w:rsidR="00BA3DB2" w:rsidRPr="00702D25" w:rsidRDefault="005703D3" w:rsidP="00BE15EA">
      <w:pPr>
        <w:jc w:val="both"/>
        <w:rPr>
          <w:rFonts w:ascii="Arial" w:hAnsi="Arial" w:cs="Arial"/>
          <w:bCs/>
          <w:sz w:val="18"/>
          <w:szCs w:val="18"/>
        </w:rPr>
      </w:pPr>
      <w:r w:rsidRPr="00702D25">
        <w:rPr>
          <w:rFonts w:ascii="Arial" w:hAnsi="Arial" w:cs="Arial"/>
          <w:bCs/>
          <w:sz w:val="18"/>
          <w:szCs w:val="18"/>
        </w:rPr>
        <w:t xml:space="preserve">- суғурта шартномаси бўйича </w:t>
      </w:r>
      <w:r w:rsidR="006B244F">
        <w:rPr>
          <w:rFonts w:ascii="Arial" w:hAnsi="Arial" w:cs="Arial"/>
          <w:bCs/>
          <w:sz w:val="18"/>
          <w:szCs w:val="18"/>
          <w:lang w:val="uz-Cyrl-UZ"/>
        </w:rPr>
        <w:t xml:space="preserve">жавобгарлиги </w:t>
      </w:r>
      <w:r w:rsidRPr="00702D25">
        <w:rPr>
          <w:rFonts w:ascii="Arial" w:hAnsi="Arial" w:cs="Arial"/>
          <w:bCs/>
          <w:sz w:val="18"/>
          <w:szCs w:val="18"/>
        </w:rPr>
        <w:t>суғурталанган шахслар;</w:t>
      </w:r>
    </w:p>
    <w:p w:rsidR="00BA3DB2" w:rsidRPr="00702D25" w:rsidRDefault="005703D3" w:rsidP="00BE15EA">
      <w:pPr>
        <w:jc w:val="both"/>
        <w:rPr>
          <w:rFonts w:ascii="Arial" w:hAnsi="Arial" w:cs="Arial"/>
          <w:bCs/>
          <w:sz w:val="18"/>
          <w:szCs w:val="18"/>
        </w:rPr>
      </w:pPr>
      <w:r w:rsidRPr="00702D25">
        <w:rPr>
          <w:rFonts w:ascii="Arial" w:hAnsi="Arial" w:cs="Arial"/>
          <w:bCs/>
          <w:sz w:val="18"/>
          <w:szCs w:val="18"/>
        </w:rPr>
        <w:t xml:space="preserve"> - зарарни қоплаш талаблари </w:t>
      </w:r>
      <w:r w:rsidR="00BA3DB2" w:rsidRPr="00702D25">
        <w:rPr>
          <w:rFonts w:ascii="Arial" w:hAnsi="Arial" w:cs="Arial"/>
          <w:bCs/>
          <w:sz w:val="18"/>
          <w:szCs w:val="18"/>
          <w:lang w:val="uz-Cyrl-UZ"/>
        </w:rPr>
        <w:t>сони</w:t>
      </w:r>
      <w:r w:rsidRPr="00702D25">
        <w:rPr>
          <w:rFonts w:ascii="Arial" w:hAnsi="Arial" w:cs="Arial"/>
          <w:bCs/>
          <w:sz w:val="18"/>
          <w:szCs w:val="18"/>
        </w:rPr>
        <w:t xml:space="preserve"> ёки миқдори. </w:t>
      </w:r>
    </w:p>
    <w:p w:rsidR="00611E10" w:rsidRPr="00702D25" w:rsidRDefault="005703D3" w:rsidP="00BE15EA">
      <w:pPr>
        <w:jc w:val="both"/>
        <w:rPr>
          <w:rFonts w:ascii="Arial" w:hAnsi="Arial" w:cs="Arial"/>
          <w:bCs/>
          <w:sz w:val="18"/>
          <w:szCs w:val="18"/>
        </w:rPr>
      </w:pPr>
      <w:r w:rsidRPr="00702D25">
        <w:rPr>
          <w:rFonts w:ascii="Arial" w:hAnsi="Arial" w:cs="Arial"/>
          <w:bCs/>
          <w:sz w:val="18"/>
          <w:szCs w:val="18"/>
        </w:rPr>
        <w:t xml:space="preserve">6.5. Ҳар бир суғурта ҳодисаси учун </w:t>
      </w:r>
      <w:r w:rsidR="00BA3DB2" w:rsidRPr="00702D25">
        <w:rPr>
          <w:rFonts w:ascii="Arial" w:hAnsi="Arial" w:cs="Arial"/>
          <w:bCs/>
          <w:sz w:val="18"/>
          <w:szCs w:val="18"/>
          <w:lang w:val="uz-Cyrl-UZ"/>
        </w:rPr>
        <w:t>С</w:t>
      </w:r>
      <w:r w:rsidRPr="00702D25">
        <w:rPr>
          <w:rFonts w:ascii="Arial" w:hAnsi="Arial" w:cs="Arial"/>
          <w:bCs/>
          <w:sz w:val="18"/>
          <w:szCs w:val="18"/>
        </w:rPr>
        <w:t>уғурталовчи компенсация лимити миқдорида</w:t>
      </w:r>
      <w:r w:rsidR="006B244F">
        <w:rPr>
          <w:rFonts w:ascii="Arial" w:hAnsi="Arial" w:cs="Arial"/>
          <w:bCs/>
          <w:sz w:val="18"/>
          <w:szCs w:val="18"/>
          <w:lang w:val="uz-Cyrl-UZ"/>
        </w:rPr>
        <w:t>ги</w:t>
      </w:r>
      <w:r w:rsidRPr="00702D25">
        <w:rPr>
          <w:rFonts w:ascii="Arial" w:hAnsi="Arial" w:cs="Arial"/>
          <w:bCs/>
          <w:sz w:val="18"/>
          <w:szCs w:val="18"/>
        </w:rPr>
        <w:t xml:space="preserve"> суммани тўлаши мумкин, бунда тўланган суммани ёки ундан кичик суммани ҳисобга олган ҳолда ҳар қандай ҳолат бўйича талаблар қондирилади, бунинг натижасида </w:t>
      </w:r>
      <w:r w:rsidR="00BA3DB2" w:rsidRPr="00702D25">
        <w:rPr>
          <w:rFonts w:ascii="Arial" w:hAnsi="Arial" w:cs="Arial"/>
          <w:bCs/>
          <w:sz w:val="18"/>
          <w:szCs w:val="18"/>
          <w:lang w:val="uz-Cyrl-UZ"/>
        </w:rPr>
        <w:t>С</w:t>
      </w:r>
      <w:r w:rsidRPr="00702D25">
        <w:rPr>
          <w:rFonts w:ascii="Arial" w:hAnsi="Arial" w:cs="Arial"/>
          <w:bCs/>
          <w:sz w:val="18"/>
          <w:szCs w:val="18"/>
        </w:rPr>
        <w:t>уғурталовчи тузилган суғурта шартномаси доирасида ушбу суғурта ҳодисаси бўйича ҳар қандай қўшимча жавобгарликдан озод этилади.</w:t>
      </w:r>
    </w:p>
    <w:p w:rsidR="00BA3DB2" w:rsidRPr="00702D25" w:rsidRDefault="00B44433" w:rsidP="005703D3">
      <w:pPr>
        <w:jc w:val="both"/>
        <w:rPr>
          <w:rFonts w:ascii="Arial" w:hAnsi="Arial" w:cs="Arial"/>
          <w:bCs/>
          <w:sz w:val="18"/>
          <w:szCs w:val="18"/>
        </w:rPr>
      </w:pPr>
      <w:r w:rsidRPr="00702D25">
        <w:rPr>
          <w:rFonts w:ascii="Arial" w:hAnsi="Arial" w:cs="Arial"/>
          <w:bCs/>
          <w:sz w:val="18"/>
          <w:szCs w:val="18"/>
        </w:rPr>
        <w:t xml:space="preserve">6.6. Агар </w:t>
      </w:r>
      <w:r w:rsidR="00BA3DB2" w:rsidRPr="00702D25">
        <w:rPr>
          <w:rFonts w:ascii="Arial" w:hAnsi="Arial" w:cs="Arial"/>
          <w:bCs/>
          <w:sz w:val="18"/>
          <w:szCs w:val="18"/>
          <w:lang w:val="uz-Cyrl-UZ"/>
        </w:rPr>
        <w:t>Ж</w:t>
      </w:r>
      <w:r w:rsidRPr="00702D25">
        <w:rPr>
          <w:rFonts w:ascii="Arial" w:hAnsi="Arial" w:cs="Arial"/>
          <w:bCs/>
          <w:sz w:val="18"/>
          <w:szCs w:val="18"/>
        </w:rPr>
        <w:t xml:space="preserve">абрланувчига етказилган зарар бошқа шахслар томонидан қопланса, </w:t>
      </w:r>
      <w:r w:rsidR="00BA3DB2" w:rsidRPr="00702D25">
        <w:rPr>
          <w:rFonts w:ascii="Arial" w:hAnsi="Arial" w:cs="Arial"/>
          <w:bCs/>
          <w:sz w:val="18"/>
          <w:szCs w:val="18"/>
          <w:lang w:val="uz-Cyrl-UZ"/>
        </w:rPr>
        <w:t>С</w:t>
      </w:r>
      <w:r w:rsidRPr="00702D25">
        <w:rPr>
          <w:rFonts w:ascii="Arial" w:hAnsi="Arial" w:cs="Arial"/>
          <w:bCs/>
          <w:sz w:val="18"/>
          <w:szCs w:val="18"/>
        </w:rPr>
        <w:t xml:space="preserve">уғурталовчи фақат суғурта шартномаси бўйича қопланадиган сумма ва бошқа шахслар томонидан қопланган сумма ўртасидаги фарқни тўлайди. Бундай </w:t>
      </w:r>
      <w:r w:rsidR="006B244F">
        <w:rPr>
          <w:rFonts w:ascii="Arial" w:hAnsi="Arial" w:cs="Arial"/>
          <w:bCs/>
          <w:sz w:val="18"/>
          <w:szCs w:val="18"/>
          <w:lang w:val="uz-Cyrl-UZ"/>
        </w:rPr>
        <w:t>тўловлар</w:t>
      </w:r>
      <w:r w:rsidR="006B244F" w:rsidRPr="00702D25">
        <w:rPr>
          <w:rFonts w:ascii="Arial" w:hAnsi="Arial" w:cs="Arial"/>
          <w:bCs/>
          <w:sz w:val="18"/>
          <w:szCs w:val="18"/>
        </w:rPr>
        <w:t xml:space="preserve"> </w:t>
      </w:r>
      <w:r w:rsidRPr="00702D25">
        <w:rPr>
          <w:rFonts w:ascii="Arial" w:hAnsi="Arial" w:cs="Arial"/>
          <w:bCs/>
          <w:sz w:val="18"/>
          <w:szCs w:val="18"/>
        </w:rPr>
        <w:t xml:space="preserve">ҳақида </w:t>
      </w:r>
      <w:r w:rsidR="00BA3DB2" w:rsidRPr="00702D25">
        <w:rPr>
          <w:rFonts w:ascii="Arial" w:hAnsi="Arial" w:cs="Arial"/>
          <w:bCs/>
          <w:sz w:val="18"/>
          <w:szCs w:val="18"/>
          <w:lang w:val="uz-Cyrl-UZ"/>
        </w:rPr>
        <w:t>С</w:t>
      </w:r>
      <w:r w:rsidRPr="00702D25">
        <w:rPr>
          <w:rFonts w:ascii="Arial" w:hAnsi="Arial" w:cs="Arial"/>
          <w:bCs/>
          <w:sz w:val="18"/>
          <w:szCs w:val="18"/>
        </w:rPr>
        <w:t>уғурта</w:t>
      </w:r>
      <w:r w:rsidR="006B244F">
        <w:rPr>
          <w:rFonts w:ascii="Arial" w:hAnsi="Arial" w:cs="Arial"/>
          <w:bCs/>
          <w:sz w:val="18"/>
          <w:szCs w:val="18"/>
          <w:lang w:val="uz-Cyrl-UZ"/>
        </w:rPr>
        <w:t xml:space="preserve"> қилдирувчи С</w:t>
      </w:r>
      <w:r w:rsidRPr="00702D25">
        <w:rPr>
          <w:rFonts w:ascii="Arial" w:hAnsi="Arial" w:cs="Arial"/>
          <w:bCs/>
          <w:sz w:val="18"/>
          <w:szCs w:val="18"/>
        </w:rPr>
        <w:t>уғурта</w:t>
      </w:r>
      <w:r w:rsidR="006B244F">
        <w:rPr>
          <w:rFonts w:ascii="Arial" w:hAnsi="Arial" w:cs="Arial"/>
          <w:bCs/>
          <w:sz w:val="18"/>
          <w:szCs w:val="18"/>
          <w:lang w:val="uz-Cyrl-UZ"/>
        </w:rPr>
        <w:t>ловчига,</w:t>
      </w:r>
      <w:r w:rsidRPr="00702D25">
        <w:rPr>
          <w:rFonts w:ascii="Arial" w:hAnsi="Arial" w:cs="Arial"/>
          <w:bCs/>
          <w:sz w:val="18"/>
          <w:szCs w:val="18"/>
        </w:rPr>
        <w:t xml:space="preserve"> шу жумладан </w:t>
      </w:r>
      <w:r w:rsidR="006B244F">
        <w:rPr>
          <w:rFonts w:ascii="Arial" w:hAnsi="Arial" w:cs="Arial"/>
          <w:bCs/>
          <w:sz w:val="18"/>
          <w:szCs w:val="18"/>
          <w:lang w:val="uz-Cyrl-UZ"/>
        </w:rPr>
        <w:t>С</w:t>
      </w:r>
      <w:r w:rsidRPr="00702D25">
        <w:rPr>
          <w:rFonts w:ascii="Arial" w:hAnsi="Arial" w:cs="Arial"/>
          <w:bCs/>
          <w:sz w:val="18"/>
          <w:szCs w:val="18"/>
        </w:rPr>
        <w:t>уғурталовчидан суғурта товони олинганидан кейин ва/ёки суғурта шартномасининг амал қилиш муддати тугаганидан кейин</w:t>
      </w:r>
      <w:r w:rsidR="006B244F">
        <w:rPr>
          <w:rFonts w:ascii="Arial" w:hAnsi="Arial" w:cs="Arial"/>
          <w:bCs/>
          <w:sz w:val="18"/>
          <w:szCs w:val="18"/>
          <w:lang w:val="uz-Cyrl-UZ"/>
        </w:rPr>
        <w:t>,</w:t>
      </w:r>
      <w:r w:rsidRPr="00702D25">
        <w:rPr>
          <w:rFonts w:ascii="Arial" w:hAnsi="Arial" w:cs="Arial"/>
          <w:bCs/>
          <w:sz w:val="18"/>
          <w:szCs w:val="18"/>
        </w:rPr>
        <w:t xml:space="preserve"> бундай компенсациялар олинадиган ҳолларда хабардор қилиши шарт. </w:t>
      </w:r>
    </w:p>
    <w:p w:rsidR="00D50A40" w:rsidRPr="00702D25" w:rsidRDefault="00B44433" w:rsidP="005703D3">
      <w:pPr>
        <w:jc w:val="both"/>
        <w:rPr>
          <w:rFonts w:ascii="Arial" w:hAnsi="Arial" w:cs="Arial"/>
          <w:bCs/>
          <w:sz w:val="18"/>
          <w:szCs w:val="18"/>
        </w:rPr>
      </w:pPr>
      <w:r w:rsidRPr="00702D25">
        <w:rPr>
          <w:rFonts w:ascii="Arial" w:hAnsi="Arial" w:cs="Arial"/>
          <w:bCs/>
          <w:sz w:val="18"/>
          <w:szCs w:val="18"/>
        </w:rPr>
        <w:t>6.7. Агар зарар шар</w:t>
      </w:r>
      <w:r w:rsidR="00BA3DB2" w:rsidRPr="00702D25">
        <w:rPr>
          <w:rFonts w:ascii="Arial" w:hAnsi="Arial" w:cs="Arial"/>
          <w:bCs/>
          <w:sz w:val="18"/>
          <w:szCs w:val="18"/>
          <w:lang w:val="uz-Cyrl-UZ"/>
        </w:rPr>
        <w:t>тс</w:t>
      </w:r>
      <w:r w:rsidRPr="00702D25">
        <w:rPr>
          <w:rFonts w:ascii="Arial" w:hAnsi="Arial" w:cs="Arial"/>
          <w:bCs/>
          <w:sz w:val="18"/>
          <w:szCs w:val="18"/>
        </w:rPr>
        <w:t>из фран</w:t>
      </w:r>
      <w:r w:rsidR="00BA3DB2" w:rsidRPr="00702D25">
        <w:rPr>
          <w:rFonts w:ascii="Arial" w:hAnsi="Arial" w:cs="Arial"/>
          <w:bCs/>
          <w:sz w:val="18"/>
          <w:szCs w:val="18"/>
          <w:lang w:val="uz-Cyrl-UZ"/>
        </w:rPr>
        <w:t>шизанинг</w:t>
      </w:r>
      <w:r w:rsidRPr="00702D25">
        <w:rPr>
          <w:rFonts w:ascii="Arial" w:hAnsi="Arial" w:cs="Arial"/>
          <w:bCs/>
          <w:sz w:val="18"/>
          <w:szCs w:val="18"/>
        </w:rPr>
        <w:t xml:space="preserve"> миқдоридан ошмаса, </w:t>
      </w:r>
      <w:r w:rsidR="00BA3DB2" w:rsidRPr="00702D25">
        <w:rPr>
          <w:rFonts w:ascii="Arial" w:hAnsi="Arial" w:cs="Arial"/>
          <w:bCs/>
          <w:sz w:val="18"/>
          <w:szCs w:val="18"/>
          <w:lang w:val="uz-Cyrl-UZ"/>
        </w:rPr>
        <w:t>С</w:t>
      </w:r>
      <w:r w:rsidRPr="00702D25">
        <w:rPr>
          <w:rFonts w:ascii="Arial" w:hAnsi="Arial" w:cs="Arial"/>
          <w:bCs/>
          <w:sz w:val="18"/>
          <w:szCs w:val="18"/>
        </w:rPr>
        <w:t>уғурталовчи суғурта тўловини амалга оширишдан озод қилинади. Агар зарар шар</w:t>
      </w:r>
      <w:r w:rsidR="00D50A40" w:rsidRPr="00702D25">
        <w:rPr>
          <w:rFonts w:ascii="Arial" w:hAnsi="Arial" w:cs="Arial"/>
          <w:bCs/>
          <w:sz w:val="18"/>
          <w:szCs w:val="18"/>
          <w:lang w:val="uz-Cyrl-UZ"/>
        </w:rPr>
        <w:t>тс</w:t>
      </w:r>
      <w:r w:rsidRPr="00702D25">
        <w:rPr>
          <w:rFonts w:ascii="Arial" w:hAnsi="Arial" w:cs="Arial"/>
          <w:bCs/>
          <w:sz w:val="18"/>
          <w:szCs w:val="18"/>
        </w:rPr>
        <w:t>из фран</w:t>
      </w:r>
      <w:r w:rsidR="00D50A40" w:rsidRPr="00702D25">
        <w:rPr>
          <w:rFonts w:ascii="Arial" w:hAnsi="Arial" w:cs="Arial"/>
          <w:bCs/>
          <w:sz w:val="18"/>
          <w:szCs w:val="18"/>
          <w:lang w:val="uz-Cyrl-UZ"/>
        </w:rPr>
        <w:t>шиза</w:t>
      </w:r>
      <w:r w:rsidRPr="00702D25">
        <w:rPr>
          <w:rFonts w:ascii="Arial" w:hAnsi="Arial" w:cs="Arial"/>
          <w:bCs/>
          <w:sz w:val="18"/>
          <w:szCs w:val="18"/>
        </w:rPr>
        <w:t xml:space="preserve"> миқдоридан ошиб кетган бўлса, унда суғурта тўловининг миқдорини аниқлашда</w:t>
      </w:r>
      <w:r w:rsidR="006B244F">
        <w:rPr>
          <w:rFonts w:ascii="Arial" w:hAnsi="Arial" w:cs="Arial"/>
          <w:bCs/>
          <w:sz w:val="18"/>
          <w:szCs w:val="18"/>
          <w:lang w:val="uz-Cyrl-UZ"/>
        </w:rPr>
        <w:t xml:space="preserve"> франшиза </w:t>
      </w:r>
      <w:r w:rsidRPr="00702D25">
        <w:rPr>
          <w:rFonts w:ascii="Arial" w:hAnsi="Arial" w:cs="Arial"/>
          <w:bCs/>
          <w:sz w:val="18"/>
          <w:szCs w:val="18"/>
        </w:rPr>
        <w:t>зарар миқдоридан чегириб ташланади.</w:t>
      </w:r>
    </w:p>
    <w:p w:rsidR="00D50A40" w:rsidRPr="00702D25" w:rsidRDefault="00B44433" w:rsidP="005703D3">
      <w:pPr>
        <w:jc w:val="both"/>
        <w:rPr>
          <w:rFonts w:ascii="Arial" w:hAnsi="Arial" w:cs="Arial"/>
          <w:bCs/>
          <w:sz w:val="18"/>
          <w:szCs w:val="18"/>
        </w:rPr>
      </w:pPr>
      <w:r w:rsidRPr="00702D25">
        <w:rPr>
          <w:rFonts w:ascii="Arial" w:hAnsi="Arial" w:cs="Arial"/>
          <w:bCs/>
          <w:sz w:val="18"/>
          <w:szCs w:val="18"/>
        </w:rPr>
        <w:t xml:space="preserve">6.8. </w:t>
      </w:r>
      <w:r w:rsidR="00262769">
        <w:rPr>
          <w:rFonts w:ascii="Arial" w:hAnsi="Arial" w:cs="Arial"/>
          <w:bCs/>
          <w:sz w:val="18"/>
          <w:szCs w:val="18"/>
          <w:lang w:val="uz-Cyrl-UZ"/>
        </w:rPr>
        <w:t>Суғурталовчи томонидан с</w:t>
      </w:r>
      <w:r w:rsidRPr="00702D25">
        <w:rPr>
          <w:rFonts w:ascii="Arial" w:hAnsi="Arial" w:cs="Arial"/>
          <w:bCs/>
          <w:sz w:val="18"/>
          <w:szCs w:val="18"/>
        </w:rPr>
        <w:t>уғурта тўлови амалга ошир</w:t>
      </w:r>
      <w:r w:rsidR="00262769">
        <w:rPr>
          <w:rFonts w:ascii="Arial" w:hAnsi="Arial" w:cs="Arial"/>
          <w:bCs/>
          <w:sz w:val="18"/>
          <w:szCs w:val="18"/>
          <w:lang w:val="uz-Cyrl-UZ"/>
        </w:rPr>
        <w:t>ил</w:t>
      </w:r>
      <w:r w:rsidRPr="00702D25">
        <w:rPr>
          <w:rFonts w:ascii="Arial" w:hAnsi="Arial" w:cs="Arial"/>
          <w:bCs/>
          <w:sz w:val="18"/>
          <w:szCs w:val="18"/>
        </w:rPr>
        <w:t xml:space="preserve">гандан сўнг, </w:t>
      </w:r>
      <w:r w:rsidR="00D50A40" w:rsidRPr="00702D25">
        <w:rPr>
          <w:rFonts w:ascii="Arial" w:hAnsi="Arial" w:cs="Arial"/>
          <w:bCs/>
          <w:sz w:val="18"/>
          <w:szCs w:val="18"/>
          <w:lang w:val="uz-Cyrl-UZ"/>
        </w:rPr>
        <w:t>С</w:t>
      </w:r>
      <w:r w:rsidRPr="00702D25">
        <w:rPr>
          <w:rFonts w:ascii="Arial" w:hAnsi="Arial" w:cs="Arial"/>
          <w:bCs/>
          <w:sz w:val="18"/>
          <w:szCs w:val="18"/>
        </w:rPr>
        <w:t xml:space="preserve">уғурта қилдирувчи томонидан </w:t>
      </w:r>
      <w:r w:rsidR="00262769">
        <w:rPr>
          <w:rFonts w:ascii="Arial" w:hAnsi="Arial" w:cs="Arial"/>
          <w:bCs/>
          <w:sz w:val="18"/>
          <w:szCs w:val="18"/>
          <w:lang w:val="uz-Cyrl-UZ"/>
        </w:rPr>
        <w:t xml:space="preserve">Суғурталовчига </w:t>
      </w:r>
      <w:r w:rsidRPr="00702D25">
        <w:rPr>
          <w:rFonts w:ascii="Arial" w:hAnsi="Arial" w:cs="Arial"/>
          <w:bCs/>
          <w:sz w:val="18"/>
          <w:szCs w:val="18"/>
        </w:rPr>
        <w:t xml:space="preserve">суғурта суммасини тиклаш учун қўшимча суғурта мукофоти тўланмаса, </w:t>
      </w:r>
      <w:r w:rsidR="00262769">
        <w:rPr>
          <w:rFonts w:ascii="Arial" w:hAnsi="Arial" w:cs="Arial"/>
          <w:bCs/>
          <w:sz w:val="18"/>
          <w:szCs w:val="18"/>
          <w:lang w:val="uz-Cyrl-UZ"/>
        </w:rPr>
        <w:t xml:space="preserve">Суғурталовчи </w:t>
      </w:r>
      <w:r w:rsidRPr="00702D25">
        <w:rPr>
          <w:rFonts w:ascii="Arial" w:hAnsi="Arial" w:cs="Arial"/>
          <w:bCs/>
          <w:sz w:val="18"/>
          <w:szCs w:val="18"/>
        </w:rPr>
        <w:t>амалга оширилган суғурта тўлови миқдорига камайтирилган суғурта суммаси доирасида жавобгар бўлиш</w:t>
      </w:r>
      <w:r w:rsidR="00262769">
        <w:rPr>
          <w:rFonts w:ascii="Arial" w:hAnsi="Arial" w:cs="Arial"/>
          <w:bCs/>
          <w:sz w:val="18"/>
          <w:szCs w:val="18"/>
          <w:lang w:val="uz-Cyrl-UZ"/>
        </w:rPr>
        <w:t>да</w:t>
      </w:r>
      <w:r w:rsidRPr="00702D25">
        <w:rPr>
          <w:rFonts w:ascii="Arial" w:hAnsi="Arial" w:cs="Arial"/>
          <w:bCs/>
          <w:sz w:val="18"/>
          <w:szCs w:val="18"/>
        </w:rPr>
        <w:t xml:space="preserve"> давом этади. </w:t>
      </w:r>
    </w:p>
    <w:p w:rsidR="001007EB" w:rsidRPr="003B5141" w:rsidRDefault="00B44433" w:rsidP="005703D3">
      <w:pPr>
        <w:jc w:val="both"/>
        <w:rPr>
          <w:rFonts w:ascii="Arial" w:hAnsi="Arial" w:cs="Arial"/>
          <w:bCs/>
          <w:sz w:val="18"/>
          <w:szCs w:val="18"/>
        </w:rPr>
      </w:pPr>
      <w:r w:rsidRPr="003B5141">
        <w:rPr>
          <w:rFonts w:ascii="Arial" w:hAnsi="Arial" w:cs="Arial"/>
          <w:bCs/>
          <w:sz w:val="18"/>
          <w:szCs w:val="18"/>
        </w:rPr>
        <w:t xml:space="preserve">6.10. Суғурталовчи суғурта тўловини амалга ошириш тўғрисида қарор қабул қилиши ва </w:t>
      </w:r>
      <w:r w:rsidR="001007EB" w:rsidRPr="00702D25">
        <w:rPr>
          <w:rFonts w:ascii="Arial" w:hAnsi="Arial" w:cs="Arial"/>
          <w:bCs/>
          <w:sz w:val="18"/>
          <w:szCs w:val="18"/>
          <w:lang w:val="uz-Cyrl-UZ"/>
        </w:rPr>
        <w:t>С</w:t>
      </w:r>
      <w:r w:rsidRPr="003B5141">
        <w:rPr>
          <w:rFonts w:ascii="Arial" w:hAnsi="Arial" w:cs="Arial"/>
          <w:bCs/>
          <w:sz w:val="18"/>
          <w:szCs w:val="18"/>
        </w:rPr>
        <w:t xml:space="preserve">уғурталовчига барча зарур ҳужжатлар олинган кундан бошлаб 15 (ўн беш) кун ичида ёзма хабарнома юбориши шарт. Суғурта тўловини тўлаш </w:t>
      </w:r>
      <w:r w:rsidR="001007EB" w:rsidRPr="00702D25">
        <w:rPr>
          <w:rFonts w:ascii="Arial" w:hAnsi="Arial" w:cs="Arial"/>
          <w:bCs/>
          <w:sz w:val="18"/>
          <w:szCs w:val="18"/>
          <w:lang w:val="uz-Cyrl-UZ"/>
        </w:rPr>
        <w:t>Наф олувчи</w:t>
      </w:r>
      <w:r w:rsidRPr="003B5141">
        <w:rPr>
          <w:rFonts w:ascii="Arial" w:hAnsi="Arial" w:cs="Arial"/>
          <w:bCs/>
          <w:sz w:val="18"/>
          <w:szCs w:val="18"/>
        </w:rPr>
        <w:t xml:space="preserve"> (суғурта қилдирувчи) нинг ҳисоб рақамига пул маблағларини ўтказиш йўли билан барча тарафлар томонидан суғурта ҳодисаси тўғрисидаги далолатнома имзоланган санадан бошлаб 10 (ўн) банк куни мобайнида амалга оширилади.</w:t>
      </w:r>
    </w:p>
    <w:p w:rsidR="001007EB" w:rsidRPr="003B5141" w:rsidRDefault="00B44433" w:rsidP="005703D3">
      <w:pPr>
        <w:jc w:val="both"/>
        <w:rPr>
          <w:rFonts w:ascii="Arial" w:hAnsi="Arial" w:cs="Arial"/>
          <w:bCs/>
          <w:sz w:val="18"/>
          <w:szCs w:val="18"/>
        </w:rPr>
      </w:pPr>
      <w:r w:rsidRPr="003B5141">
        <w:rPr>
          <w:rFonts w:ascii="Arial" w:hAnsi="Arial" w:cs="Arial"/>
          <w:bCs/>
          <w:sz w:val="18"/>
          <w:szCs w:val="18"/>
        </w:rPr>
        <w:lastRenderedPageBreak/>
        <w:t>6.11. Суғурталовчининг суғурта товонини ёки суғурта суммасини тўлашни рад этиш тўғрисидаги қарори</w:t>
      </w:r>
      <w:r w:rsidR="00262769">
        <w:rPr>
          <w:rFonts w:ascii="Arial" w:hAnsi="Arial" w:cs="Arial"/>
          <w:bCs/>
          <w:sz w:val="18"/>
          <w:szCs w:val="18"/>
          <w:lang w:val="uz-Cyrl-UZ"/>
        </w:rPr>
        <w:t>,</w:t>
      </w:r>
      <w:r w:rsidRPr="003B5141">
        <w:rPr>
          <w:rFonts w:ascii="Arial" w:hAnsi="Arial" w:cs="Arial"/>
          <w:bCs/>
          <w:sz w:val="18"/>
          <w:szCs w:val="18"/>
        </w:rPr>
        <w:t xml:space="preserve"> </w:t>
      </w:r>
      <w:r w:rsidR="001007EB" w:rsidRPr="00702D25">
        <w:rPr>
          <w:rFonts w:ascii="Arial" w:hAnsi="Arial" w:cs="Arial"/>
          <w:bCs/>
          <w:sz w:val="18"/>
          <w:szCs w:val="18"/>
          <w:lang w:val="uz-Cyrl-UZ"/>
        </w:rPr>
        <w:t>С</w:t>
      </w:r>
      <w:r w:rsidRPr="003B5141">
        <w:rPr>
          <w:rFonts w:ascii="Arial" w:hAnsi="Arial" w:cs="Arial"/>
          <w:bCs/>
          <w:sz w:val="18"/>
          <w:szCs w:val="18"/>
        </w:rPr>
        <w:t xml:space="preserve">уғурта қилдирувчига (наф олувчига) суғурта товони ёки суғурта суммасини тўлаш учун мурожаат этилгандан кейин ўн беш кун ичида кечикмасдан хабар қилиниши ва </w:t>
      </w:r>
      <w:r w:rsidR="00262769">
        <w:rPr>
          <w:rFonts w:ascii="Arial" w:hAnsi="Arial" w:cs="Arial"/>
          <w:bCs/>
          <w:sz w:val="18"/>
          <w:szCs w:val="18"/>
          <w:lang w:val="uz-Cyrl-UZ"/>
        </w:rPr>
        <w:t xml:space="preserve">қарорда тўловни </w:t>
      </w:r>
      <w:r w:rsidRPr="003B5141">
        <w:rPr>
          <w:rFonts w:ascii="Arial" w:hAnsi="Arial" w:cs="Arial"/>
          <w:bCs/>
          <w:sz w:val="18"/>
          <w:szCs w:val="18"/>
        </w:rPr>
        <w:t>рад этиш сабаблари</w:t>
      </w:r>
      <w:r w:rsidR="00B94995">
        <w:rPr>
          <w:rFonts w:ascii="Arial" w:hAnsi="Arial" w:cs="Arial"/>
          <w:bCs/>
          <w:sz w:val="18"/>
          <w:szCs w:val="18"/>
          <w:lang w:val="uz-Cyrl-UZ"/>
        </w:rPr>
        <w:t xml:space="preserve"> акс эттирилиши лозим</w:t>
      </w:r>
      <w:r w:rsidR="00D056A7">
        <w:rPr>
          <w:rFonts w:ascii="Arial" w:hAnsi="Arial" w:cs="Arial"/>
          <w:bCs/>
          <w:sz w:val="18"/>
          <w:szCs w:val="18"/>
          <w:lang w:val="uz-Cyrl-UZ"/>
        </w:rPr>
        <w:t>.</w:t>
      </w:r>
      <w:r w:rsidRPr="003B5141">
        <w:rPr>
          <w:rFonts w:ascii="Arial" w:hAnsi="Arial" w:cs="Arial"/>
          <w:bCs/>
          <w:sz w:val="18"/>
          <w:szCs w:val="18"/>
        </w:rPr>
        <w:t xml:space="preserve"> </w:t>
      </w:r>
    </w:p>
    <w:p w:rsidR="001007EB" w:rsidRPr="003B5141" w:rsidRDefault="00B44433" w:rsidP="005703D3">
      <w:pPr>
        <w:jc w:val="both"/>
        <w:rPr>
          <w:rFonts w:ascii="Arial" w:hAnsi="Arial" w:cs="Arial"/>
          <w:bCs/>
          <w:sz w:val="18"/>
          <w:szCs w:val="18"/>
        </w:rPr>
      </w:pPr>
      <w:r w:rsidRPr="003B5141">
        <w:rPr>
          <w:rFonts w:ascii="Arial" w:hAnsi="Arial" w:cs="Arial"/>
          <w:bCs/>
          <w:sz w:val="18"/>
          <w:szCs w:val="18"/>
        </w:rPr>
        <w:t>6.1</w:t>
      </w:r>
      <w:r w:rsidR="008F6229" w:rsidRPr="00702D25">
        <w:rPr>
          <w:rFonts w:ascii="Arial" w:hAnsi="Arial" w:cs="Arial"/>
          <w:bCs/>
          <w:sz w:val="18"/>
          <w:szCs w:val="18"/>
          <w:lang w:val="uz-Cyrl-UZ"/>
        </w:rPr>
        <w:t>2</w:t>
      </w:r>
      <w:r w:rsidRPr="003B5141">
        <w:rPr>
          <w:rFonts w:ascii="Arial" w:hAnsi="Arial" w:cs="Arial"/>
          <w:bCs/>
          <w:sz w:val="18"/>
          <w:szCs w:val="18"/>
        </w:rPr>
        <w:t xml:space="preserve">. </w:t>
      </w:r>
      <w:r w:rsidR="00A2065B">
        <w:rPr>
          <w:rFonts w:ascii="Arial" w:hAnsi="Arial" w:cs="Arial"/>
          <w:bCs/>
          <w:sz w:val="18"/>
          <w:szCs w:val="18"/>
          <w:lang w:val="uz-Cyrl-UZ"/>
        </w:rPr>
        <w:t xml:space="preserve">Қуйидаги ҳолларда </w:t>
      </w:r>
      <w:r w:rsidR="001007EB" w:rsidRPr="00702D25">
        <w:rPr>
          <w:rFonts w:ascii="Arial" w:hAnsi="Arial" w:cs="Arial"/>
          <w:bCs/>
          <w:sz w:val="18"/>
          <w:szCs w:val="18"/>
          <w:lang w:val="uz-Cyrl-UZ"/>
        </w:rPr>
        <w:t>С</w:t>
      </w:r>
      <w:r w:rsidRPr="003B5141">
        <w:rPr>
          <w:rFonts w:ascii="Arial" w:hAnsi="Arial" w:cs="Arial"/>
          <w:bCs/>
          <w:sz w:val="18"/>
          <w:szCs w:val="18"/>
        </w:rPr>
        <w:t>уғурталовчи суғурта товонини тўлашни кечиктириш ҳуқуқига эга:</w:t>
      </w:r>
    </w:p>
    <w:p w:rsidR="008F6229" w:rsidRPr="003B5141" w:rsidRDefault="00B44433" w:rsidP="005703D3">
      <w:pPr>
        <w:jc w:val="both"/>
        <w:rPr>
          <w:rFonts w:ascii="Arial" w:hAnsi="Arial" w:cs="Arial"/>
          <w:bCs/>
          <w:sz w:val="18"/>
          <w:szCs w:val="18"/>
        </w:rPr>
      </w:pPr>
      <w:r w:rsidRPr="003B5141">
        <w:rPr>
          <w:rFonts w:ascii="Arial" w:hAnsi="Arial" w:cs="Arial"/>
          <w:bCs/>
          <w:sz w:val="18"/>
          <w:szCs w:val="18"/>
        </w:rPr>
        <w:t xml:space="preserve"> а) </w:t>
      </w:r>
      <w:r w:rsidR="001007EB" w:rsidRPr="00702D25">
        <w:rPr>
          <w:rFonts w:ascii="Arial" w:hAnsi="Arial" w:cs="Arial"/>
          <w:bCs/>
          <w:sz w:val="18"/>
          <w:szCs w:val="18"/>
          <w:lang w:val="uz-Cyrl-UZ"/>
        </w:rPr>
        <w:t>С</w:t>
      </w:r>
      <w:r w:rsidRPr="003B5141">
        <w:rPr>
          <w:rFonts w:ascii="Arial" w:hAnsi="Arial" w:cs="Arial"/>
          <w:bCs/>
          <w:sz w:val="18"/>
          <w:szCs w:val="18"/>
        </w:rPr>
        <w:t>уғурта</w:t>
      </w:r>
      <w:r w:rsidR="00B130AE">
        <w:rPr>
          <w:rFonts w:ascii="Arial" w:hAnsi="Arial" w:cs="Arial"/>
          <w:bCs/>
          <w:sz w:val="18"/>
          <w:szCs w:val="18"/>
          <w:lang w:val="uz-Cyrl-UZ"/>
        </w:rPr>
        <w:t xml:space="preserve"> қилдирувчи</w:t>
      </w:r>
      <w:r w:rsidRPr="003B5141">
        <w:rPr>
          <w:rFonts w:ascii="Arial" w:hAnsi="Arial" w:cs="Arial"/>
          <w:bCs/>
          <w:sz w:val="18"/>
          <w:szCs w:val="18"/>
        </w:rPr>
        <w:t xml:space="preserve">нинг ташаббуси билан </w:t>
      </w:r>
      <w:r w:rsidR="00A2065B" w:rsidRPr="00F64921">
        <w:rPr>
          <w:rFonts w:ascii="Arial" w:hAnsi="Arial" w:cs="Arial"/>
          <w:bCs/>
          <w:sz w:val="18"/>
          <w:szCs w:val="18"/>
        </w:rPr>
        <w:t>сабаб ва ҳолатлар, зарар етказил</w:t>
      </w:r>
      <w:r w:rsidR="00A2065B" w:rsidRPr="00702D25">
        <w:rPr>
          <w:rFonts w:ascii="Arial" w:hAnsi="Arial" w:cs="Arial"/>
          <w:bCs/>
          <w:sz w:val="18"/>
          <w:szCs w:val="18"/>
          <w:lang w:val="uz-Cyrl-UZ"/>
        </w:rPr>
        <w:t>ганлиги</w:t>
      </w:r>
      <w:r w:rsidR="00A2065B">
        <w:rPr>
          <w:rFonts w:ascii="Arial" w:hAnsi="Arial" w:cs="Arial"/>
          <w:bCs/>
          <w:sz w:val="18"/>
          <w:szCs w:val="18"/>
          <w:lang w:val="uz-Cyrl-UZ"/>
        </w:rPr>
        <w:t>ни</w:t>
      </w:r>
      <w:r w:rsidR="00A2065B" w:rsidRPr="00702D25">
        <w:rPr>
          <w:rFonts w:ascii="Arial" w:hAnsi="Arial" w:cs="Arial"/>
          <w:bCs/>
          <w:sz w:val="18"/>
          <w:szCs w:val="18"/>
          <w:lang w:val="uz-Cyrl-UZ"/>
        </w:rPr>
        <w:t xml:space="preserve"> аниқла</w:t>
      </w:r>
      <w:r w:rsidR="00A2065B">
        <w:rPr>
          <w:rFonts w:ascii="Arial" w:hAnsi="Arial" w:cs="Arial"/>
          <w:bCs/>
          <w:sz w:val="18"/>
          <w:szCs w:val="18"/>
          <w:lang w:val="uz-Cyrl-UZ"/>
        </w:rPr>
        <w:t>ш билан боғлиқ</w:t>
      </w:r>
      <w:r w:rsidR="00A2065B" w:rsidRPr="00A2065B">
        <w:rPr>
          <w:rFonts w:ascii="Arial" w:hAnsi="Arial" w:cs="Arial"/>
          <w:bCs/>
          <w:sz w:val="18"/>
          <w:szCs w:val="18"/>
        </w:rPr>
        <w:t xml:space="preserve"> </w:t>
      </w:r>
      <w:r w:rsidRPr="003B5141">
        <w:rPr>
          <w:rFonts w:ascii="Arial" w:hAnsi="Arial" w:cs="Arial"/>
          <w:bCs/>
          <w:sz w:val="18"/>
          <w:szCs w:val="18"/>
        </w:rPr>
        <w:t>қўшимча эксп</w:t>
      </w:r>
      <w:r w:rsidR="001007EB" w:rsidRPr="00702D25">
        <w:rPr>
          <w:rFonts w:ascii="Arial" w:hAnsi="Arial" w:cs="Arial"/>
          <w:bCs/>
          <w:sz w:val="18"/>
          <w:szCs w:val="18"/>
          <w:lang w:val="uz-Cyrl-UZ"/>
        </w:rPr>
        <w:t>е</w:t>
      </w:r>
      <w:r w:rsidRPr="003B5141">
        <w:rPr>
          <w:rFonts w:ascii="Arial" w:hAnsi="Arial" w:cs="Arial"/>
          <w:bCs/>
          <w:sz w:val="18"/>
          <w:szCs w:val="18"/>
        </w:rPr>
        <w:t>ртиза</w:t>
      </w:r>
      <w:r w:rsidR="008F6229" w:rsidRPr="00702D25">
        <w:rPr>
          <w:rFonts w:ascii="Arial" w:hAnsi="Arial" w:cs="Arial"/>
          <w:bCs/>
          <w:sz w:val="18"/>
          <w:szCs w:val="18"/>
          <w:lang w:val="uz-Cyrl-UZ"/>
        </w:rPr>
        <w:t xml:space="preserve"> амалга оширилса</w:t>
      </w:r>
      <w:r w:rsidRPr="003B5141">
        <w:rPr>
          <w:rFonts w:ascii="Arial" w:hAnsi="Arial" w:cs="Arial"/>
          <w:bCs/>
          <w:sz w:val="18"/>
          <w:szCs w:val="18"/>
        </w:rPr>
        <w:t xml:space="preserve">, </w:t>
      </w:r>
      <w:r w:rsidR="008F6229" w:rsidRPr="00702D25">
        <w:rPr>
          <w:rFonts w:ascii="Arial" w:hAnsi="Arial" w:cs="Arial"/>
          <w:bCs/>
          <w:sz w:val="18"/>
          <w:szCs w:val="18"/>
          <w:lang w:val="uz-Cyrl-UZ"/>
        </w:rPr>
        <w:t>ш</w:t>
      </w:r>
      <w:r w:rsidRPr="003B5141">
        <w:rPr>
          <w:rFonts w:ascii="Arial" w:hAnsi="Arial" w:cs="Arial"/>
          <w:bCs/>
          <w:sz w:val="18"/>
          <w:szCs w:val="18"/>
        </w:rPr>
        <w:t>у билан бирга, суғурта товонини тўлаш муддати эксп</w:t>
      </w:r>
      <w:r w:rsidR="008F6229" w:rsidRPr="00702D25">
        <w:rPr>
          <w:rFonts w:ascii="Arial" w:hAnsi="Arial" w:cs="Arial"/>
          <w:bCs/>
          <w:sz w:val="18"/>
          <w:szCs w:val="18"/>
          <w:lang w:val="uz-Cyrl-UZ"/>
        </w:rPr>
        <w:t>е</w:t>
      </w:r>
      <w:r w:rsidRPr="003B5141">
        <w:rPr>
          <w:rFonts w:ascii="Arial" w:hAnsi="Arial" w:cs="Arial"/>
          <w:bCs/>
          <w:sz w:val="18"/>
          <w:szCs w:val="18"/>
        </w:rPr>
        <w:t>ртиза ўтказиладиган вақт давоми</w:t>
      </w:r>
      <w:r w:rsidR="008F6229" w:rsidRPr="00702D25">
        <w:rPr>
          <w:rFonts w:ascii="Arial" w:hAnsi="Arial" w:cs="Arial"/>
          <w:bCs/>
          <w:sz w:val="18"/>
          <w:szCs w:val="18"/>
          <w:lang w:val="uz-Cyrl-UZ"/>
        </w:rPr>
        <w:t>га узайтирилади</w:t>
      </w:r>
      <w:r w:rsidRPr="003B5141">
        <w:rPr>
          <w:rFonts w:ascii="Arial" w:hAnsi="Arial" w:cs="Arial"/>
          <w:bCs/>
          <w:sz w:val="18"/>
          <w:szCs w:val="18"/>
        </w:rPr>
        <w:t xml:space="preserve">; </w:t>
      </w:r>
    </w:p>
    <w:p w:rsidR="00D504BB" w:rsidRPr="003B5141" w:rsidRDefault="00B44433" w:rsidP="005703D3">
      <w:pPr>
        <w:jc w:val="both"/>
        <w:rPr>
          <w:rFonts w:ascii="Arial" w:hAnsi="Arial" w:cs="Arial"/>
          <w:bCs/>
          <w:sz w:val="18"/>
          <w:szCs w:val="18"/>
        </w:rPr>
      </w:pPr>
      <w:r w:rsidRPr="003B5141">
        <w:rPr>
          <w:rFonts w:ascii="Arial" w:hAnsi="Arial" w:cs="Arial"/>
          <w:bCs/>
          <w:sz w:val="18"/>
          <w:szCs w:val="18"/>
        </w:rPr>
        <w:t xml:space="preserve">б) зарар етказилган ҳолат юзасидан жиноят иши қўзғатилган ёки суд жараёни </w:t>
      </w:r>
      <w:r w:rsidR="00A2065B">
        <w:rPr>
          <w:rFonts w:ascii="Arial" w:hAnsi="Arial" w:cs="Arial"/>
          <w:bCs/>
          <w:sz w:val="18"/>
          <w:szCs w:val="18"/>
          <w:lang w:val="uz-Cyrl-UZ"/>
        </w:rPr>
        <w:t xml:space="preserve">давом этаётган бўлса - </w:t>
      </w:r>
      <w:r w:rsidRPr="003B5141">
        <w:rPr>
          <w:rFonts w:ascii="Arial" w:hAnsi="Arial" w:cs="Arial"/>
          <w:bCs/>
          <w:sz w:val="18"/>
          <w:szCs w:val="18"/>
        </w:rPr>
        <w:t>суд томонидан тегишли қарор қабул қилинмагунча</w:t>
      </w:r>
      <w:r w:rsidR="00A2065B">
        <w:rPr>
          <w:rFonts w:ascii="Arial" w:hAnsi="Arial" w:cs="Arial"/>
          <w:bCs/>
          <w:sz w:val="18"/>
          <w:szCs w:val="18"/>
          <w:lang w:val="uz-Cyrl-UZ"/>
        </w:rPr>
        <w:t>,</w:t>
      </w:r>
      <w:r w:rsidRPr="003B5141">
        <w:rPr>
          <w:rFonts w:ascii="Arial" w:hAnsi="Arial" w:cs="Arial"/>
          <w:bCs/>
          <w:sz w:val="18"/>
          <w:szCs w:val="18"/>
        </w:rPr>
        <w:t xml:space="preserve"> ёки суғурта тўлови тўғрисида қарор қабул қилишга тўсқинлик қилмайдиган ҳолатлар белгилангунга қадар бошланган</w:t>
      </w:r>
      <w:r w:rsidR="00D504BB" w:rsidRPr="00702D25">
        <w:rPr>
          <w:rFonts w:ascii="Arial" w:hAnsi="Arial" w:cs="Arial"/>
          <w:bCs/>
          <w:sz w:val="18"/>
          <w:szCs w:val="18"/>
          <w:lang w:val="uz-Cyrl-UZ"/>
        </w:rPr>
        <w:t xml:space="preserve"> бўлса</w:t>
      </w:r>
      <w:r w:rsidRPr="003B5141">
        <w:rPr>
          <w:rFonts w:ascii="Arial" w:hAnsi="Arial" w:cs="Arial"/>
          <w:bCs/>
          <w:sz w:val="18"/>
          <w:szCs w:val="18"/>
        </w:rPr>
        <w:t xml:space="preserve">. </w:t>
      </w:r>
    </w:p>
    <w:p w:rsidR="00D504BB" w:rsidRPr="003B5141" w:rsidRDefault="00B44433" w:rsidP="00D504BB">
      <w:pPr>
        <w:ind w:left="2160" w:firstLine="720"/>
        <w:jc w:val="both"/>
        <w:rPr>
          <w:rFonts w:ascii="Arial" w:hAnsi="Arial" w:cs="Arial"/>
          <w:b/>
          <w:sz w:val="18"/>
          <w:szCs w:val="18"/>
        </w:rPr>
      </w:pPr>
      <w:r w:rsidRPr="003B5141">
        <w:rPr>
          <w:rFonts w:ascii="Arial" w:hAnsi="Arial" w:cs="Arial"/>
          <w:b/>
          <w:sz w:val="18"/>
          <w:szCs w:val="18"/>
        </w:rPr>
        <w:t xml:space="preserve">7. </w:t>
      </w:r>
      <w:r w:rsidR="0083144C" w:rsidRPr="003B5141">
        <w:rPr>
          <w:rFonts w:ascii="Arial" w:hAnsi="Arial" w:cs="Arial"/>
          <w:b/>
          <w:sz w:val="18"/>
          <w:szCs w:val="18"/>
        </w:rPr>
        <w:t>ШАРТН</w:t>
      </w:r>
      <w:r w:rsidR="0083144C" w:rsidRPr="00702D25">
        <w:rPr>
          <w:rFonts w:ascii="Arial" w:hAnsi="Arial" w:cs="Arial"/>
          <w:b/>
          <w:sz w:val="18"/>
          <w:szCs w:val="18"/>
          <w:lang w:val="en-US"/>
        </w:rPr>
        <w:t>O</w:t>
      </w:r>
      <w:r w:rsidR="0083144C" w:rsidRPr="003B5141">
        <w:rPr>
          <w:rFonts w:ascii="Arial" w:hAnsi="Arial" w:cs="Arial"/>
          <w:b/>
          <w:sz w:val="18"/>
          <w:szCs w:val="18"/>
        </w:rPr>
        <w:t>МА</w:t>
      </w:r>
      <w:r w:rsidR="0083144C">
        <w:rPr>
          <w:rFonts w:ascii="Arial" w:hAnsi="Arial" w:cs="Arial"/>
          <w:b/>
          <w:sz w:val="18"/>
          <w:szCs w:val="18"/>
          <w:lang w:val="uz-Cyrl-UZ"/>
        </w:rPr>
        <w:t>ГА</w:t>
      </w:r>
      <w:r w:rsidR="0083144C" w:rsidRPr="003B5141">
        <w:rPr>
          <w:rFonts w:ascii="Arial" w:hAnsi="Arial" w:cs="Arial"/>
          <w:b/>
          <w:sz w:val="18"/>
          <w:szCs w:val="18"/>
        </w:rPr>
        <w:t xml:space="preserve"> </w:t>
      </w:r>
      <w:r w:rsidRPr="003B5141">
        <w:rPr>
          <w:rFonts w:ascii="Arial" w:hAnsi="Arial" w:cs="Arial"/>
          <w:b/>
          <w:sz w:val="18"/>
          <w:szCs w:val="18"/>
        </w:rPr>
        <w:t>ЎЗГАРТИРИШ</w:t>
      </w:r>
      <w:r w:rsidR="0083144C">
        <w:rPr>
          <w:rFonts w:ascii="Arial" w:hAnsi="Arial" w:cs="Arial"/>
          <w:b/>
          <w:sz w:val="18"/>
          <w:szCs w:val="18"/>
          <w:lang w:val="uz-Cyrl-UZ"/>
        </w:rPr>
        <w:t>ЛАР КИРИТИШ</w:t>
      </w:r>
      <w:r w:rsidRPr="003B5141">
        <w:rPr>
          <w:rFonts w:ascii="Arial" w:hAnsi="Arial" w:cs="Arial"/>
          <w:b/>
          <w:sz w:val="18"/>
          <w:szCs w:val="18"/>
        </w:rPr>
        <w:t xml:space="preserve"> ВА ТУГАТИШ </w:t>
      </w:r>
    </w:p>
    <w:p w:rsidR="00D504BB" w:rsidRPr="00F45293" w:rsidRDefault="00B44433" w:rsidP="005703D3">
      <w:pPr>
        <w:jc w:val="both"/>
        <w:rPr>
          <w:rFonts w:ascii="Arial" w:hAnsi="Arial" w:cs="Arial"/>
          <w:bCs/>
          <w:sz w:val="18"/>
          <w:szCs w:val="18"/>
        </w:rPr>
      </w:pPr>
      <w:r w:rsidRPr="00F45293">
        <w:rPr>
          <w:rFonts w:ascii="Arial" w:hAnsi="Arial" w:cs="Arial"/>
          <w:bCs/>
          <w:sz w:val="18"/>
          <w:szCs w:val="18"/>
        </w:rPr>
        <w:t xml:space="preserve">7.1. </w:t>
      </w:r>
      <w:r w:rsidRPr="00D056A7">
        <w:rPr>
          <w:rFonts w:ascii="Arial" w:hAnsi="Arial" w:cs="Arial"/>
          <w:bCs/>
          <w:sz w:val="18"/>
          <w:szCs w:val="18"/>
        </w:rPr>
        <w:t>Шартнома</w:t>
      </w:r>
      <w:r w:rsidRPr="00F45293">
        <w:rPr>
          <w:rFonts w:ascii="Arial" w:hAnsi="Arial" w:cs="Arial"/>
          <w:bCs/>
          <w:sz w:val="18"/>
          <w:szCs w:val="18"/>
        </w:rPr>
        <w:t xml:space="preserve"> </w:t>
      </w:r>
      <w:r w:rsidRPr="00D056A7">
        <w:rPr>
          <w:rFonts w:ascii="Arial" w:hAnsi="Arial" w:cs="Arial"/>
          <w:bCs/>
          <w:sz w:val="18"/>
          <w:szCs w:val="18"/>
        </w:rPr>
        <w:t>қуйидаги</w:t>
      </w:r>
      <w:r w:rsidRPr="00F45293">
        <w:rPr>
          <w:rFonts w:ascii="Arial" w:hAnsi="Arial" w:cs="Arial"/>
          <w:bCs/>
          <w:sz w:val="18"/>
          <w:szCs w:val="18"/>
        </w:rPr>
        <w:t xml:space="preserve"> </w:t>
      </w:r>
      <w:r w:rsidRPr="00D056A7">
        <w:rPr>
          <w:rFonts w:ascii="Arial" w:hAnsi="Arial" w:cs="Arial"/>
          <w:bCs/>
          <w:sz w:val="18"/>
          <w:szCs w:val="18"/>
        </w:rPr>
        <w:t>ҳолларда</w:t>
      </w:r>
      <w:r w:rsidRPr="00F45293">
        <w:rPr>
          <w:rFonts w:ascii="Arial" w:hAnsi="Arial" w:cs="Arial"/>
          <w:bCs/>
          <w:sz w:val="18"/>
          <w:szCs w:val="18"/>
        </w:rPr>
        <w:t xml:space="preserve"> </w:t>
      </w:r>
      <w:r w:rsidRPr="00D056A7">
        <w:rPr>
          <w:rFonts w:ascii="Arial" w:hAnsi="Arial" w:cs="Arial"/>
          <w:bCs/>
          <w:sz w:val="18"/>
          <w:szCs w:val="18"/>
        </w:rPr>
        <w:t>бекор</w:t>
      </w:r>
      <w:r w:rsidRPr="00F45293">
        <w:rPr>
          <w:rFonts w:ascii="Arial" w:hAnsi="Arial" w:cs="Arial"/>
          <w:bCs/>
          <w:sz w:val="18"/>
          <w:szCs w:val="18"/>
        </w:rPr>
        <w:t xml:space="preserve"> </w:t>
      </w:r>
      <w:r w:rsidRPr="00D056A7">
        <w:rPr>
          <w:rFonts w:ascii="Arial" w:hAnsi="Arial" w:cs="Arial"/>
          <w:bCs/>
          <w:sz w:val="18"/>
          <w:szCs w:val="18"/>
        </w:rPr>
        <w:t>қилинади</w:t>
      </w:r>
      <w:r w:rsidRPr="00F45293">
        <w:rPr>
          <w:rFonts w:ascii="Arial" w:hAnsi="Arial" w:cs="Arial"/>
          <w:bCs/>
          <w:sz w:val="18"/>
          <w:szCs w:val="18"/>
        </w:rPr>
        <w:t xml:space="preserve">: </w:t>
      </w:r>
    </w:p>
    <w:p w:rsidR="00D504BB" w:rsidRPr="00702D25" w:rsidRDefault="00B44433" w:rsidP="005703D3">
      <w:pPr>
        <w:jc w:val="both"/>
        <w:rPr>
          <w:rFonts w:ascii="Arial" w:hAnsi="Arial" w:cs="Arial"/>
          <w:bCs/>
          <w:sz w:val="18"/>
          <w:szCs w:val="18"/>
        </w:rPr>
      </w:pPr>
      <w:r w:rsidRPr="00702D25">
        <w:rPr>
          <w:rFonts w:ascii="Arial" w:hAnsi="Arial" w:cs="Arial"/>
          <w:bCs/>
          <w:sz w:val="18"/>
          <w:szCs w:val="18"/>
        </w:rPr>
        <w:t>7.1.1. унинг амал қилиш муддати</w:t>
      </w:r>
      <w:r w:rsidR="00D504BB" w:rsidRPr="00702D25">
        <w:rPr>
          <w:rFonts w:ascii="Arial" w:hAnsi="Arial" w:cs="Arial"/>
          <w:bCs/>
          <w:sz w:val="18"/>
          <w:szCs w:val="18"/>
          <w:lang w:val="uz-Cyrl-UZ"/>
        </w:rPr>
        <w:t xml:space="preserve"> тугаганда</w:t>
      </w:r>
      <w:r w:rsidRPr="00702D25">
        <w:rPr>
          <w:rFonts w:ascii="Arial" w:hAnsi="Arial" w:cs="Arial"/>
          <w:bCs/>
          <w:sz w:val="18"/>
          <w:szCs w:val="18"/>
        </w:rPr>
        <w:t xml:space="preserve">; </w:t>
      </w:r>
    </w:p>
    <w:p w:rsidR="00860CE3" w:rsidRPr="00702D25" w:rsidRDefault="00B44433" w:rsidP="005703D3">
      <w:pPr>
        <w:jc w:val="both"/>
        <w:rPr>
          <w:rFonts w:ascii="Arial" w:hAnsi="Arial" w:cs="Arial"/>
          <w:bCs/>
          <w:sz w:val="18"/>
          <w:szCs w:val="18"/>
        </w:rPr>
      </w:pPr>
      <w:r w:rsidRPr="00702D25">
        <w:rPr>
          <w:rFonts w:ascii="Arial" w:hAnsi="Arial" w:cs="Arial"/>
          <w:bCs/>
          <w:sz w:val="18"/>
          <w:szCs w:val="18"/>
        </w:rPr>
        <w:t xml:space="preserve">7.1.2. </w:t>
      </w:r>
      <w:r w:rsidR="00D504BB" w:rsidRPr="00702D25">
        <w:rPr>
          <w:rFonts w:ascii="Arial" w:hAnsi="Arial" w:cs="Arial"/>
          <w:bCs/>
          <w:sz w:val="18"/>
          <w:szCs w:val="18"/>
          <w:lang w:val="uz-Cyrl-UZ"/>
        </w:rPr>
        <w:t>С</w:t>
      </w:r>
      <w:r w:rsidRPr="00702D25">
        <w:rPr>
          <w:rFonts w:ascii="Arial" w:hAnsi="Arial" w:cs="Arial"/>
          <w:bCs/>
          <w:sz w:val="18"/>
          <w:szCs w:val="18"/>
        </w:rPr>
        <w:t xml:space="preserve">уғурта қилдирувчининг </w:t>
      </w:r>
      <w:r w:rsidR="00860CE3" w:rsidRPr="00702D25">
        <w:rPr>
          <w:rFonts w:ascii="Arial" w:hAnsi="Arial" w:cs="Arial"/>
          <w:bCs/>
          <w:sz w:val="18"/>
          <w:szCs w:val="18"/>
        </w:rPr>
        <w:t>тугатилиши</w:t>
      </w:r>
      <w:r w:rsidRPr="00702D25">
        <w:rPr>
          <w:rFonts w:ascii="Arial" w:hAnsi="Arial" w:cs="Arial"/>
          <w:bCs/>
          <w:sz w:val="18"/>
          <w:szCs w:val="18"/>
        </w:rPr>
        <w:t>/вафот этиши ёки Суғурталовчини</w:t>
      </w:r>
      <w:r w:rsidR="0083144C">
        <w:rPr>
          <w:rFonts w:ascii="Arial" w:hAnsi="Arial" w:cs="Arial"/>
          <w:bCs/>
          <w:sz w:val="18"/>
          <w:szCs w:val="18"/>
          <w:lang w:val="uz-Cyrl-UZ"/>
        </w:rPr>
        <w:t>нг</w:t>
      </w:r>
      <w:r w:rsidRPr="00702D25">
        <w:rPr>
          <w:rFonts w:ascii="Arial" w:hAnsi="Arial" w:cs="Arial"/>
          <w:bCs/>
          <w:sz w:val="18"/>
          <w:szCs w:val="18"/>
        </w:rPr>
        <w:t xml:space="preserve"> </w:t>
      </w:r>
      <w:r w:rsidR="0083144C" w:rsidRPr="00702D25">
        <w:rPr>
          <w:rFonts w:ascii="Arial" w:hAnsi="Arial" w:cs="Arial"/>
          <w:bCs/>
          <w:sz w:val="18"/>
          <w:szCs w:val="18"/>
        </w:rPr>
        <w:t xml:space="preserve">Ўзбекистон Республикаси қонун ҳужжатларида белгиланган тартибда </w:t>
      </w:r>
      <w:r w:rsidRPr="00702D25">
        <w:rPr>
          <w:rFonts w:ascii="Arial" w:hAnsi="Arial" w:cs="Arial"/>
          <w:bCs/>
          <w:sz w:val="18"/>
          <w:szCs w:val="18"/>
        </w:rPr>
        <w:t>тугати</w:t>
      </w:r>
      <w:r w:rsidR="00860CE3" w:rsidRPr="00702D25">
        <w:rPr>
          <w:rFonts w:ascii="Arial" w:hAnsi="Arial" w:cs="Arial"/>
          <w:bCs/>
          <w:sz w:val="18"/>
          <w:szCs w:val="18"/>
        </w:rPr>
        <w:t>ли</w:t>
      </w:r>
      <w:r w:rsidRPr="00702D25">
        <w:rPr>
          <w:rFonts w:ascii="Arial" w:hAnsi="Arial" w:cs="Arial"/>
          <w:bCs/>
          <w:sz w:val="18"/>
          <w:szCs w:val="18"/>
        </w:rPr>
        <w:t>ш</w:t>
      </w:r>
      <w:r w:rsidR="00860CE3" w:rsidRPr="00702D25">
        <w:rPr>
          <w:rFonts w:ascii="Arial" w:hAnsi="Arial" w:cs="Arial"/>
          <w:bCs/>
          <w:sz w:val="18"/>
          <w:szCs w:val="18"/>
        </w:rPr>
        <w:t>и</w:t>
      </w:r>
      <w:r w:rsidRPr="00702D25">
        <w:rPr>
          <w:rFonts w:ascii="Arial" w:hAnsi="Arial" w:cs="Arial"/>
          <w:bCs/>
          <w:sz w:val="18"/>
          <w:szCs w:val="18"/>
        </w:rPr>
        <w:t xml:space="preserve">; </w:t>
      </w:r>
    </w:p>
    <w:p w:rsidR="00860CE3" w:rsidRPr="00702D25" w:rsidRDefault="00B44433" w:rsidP="005703D3">
      <w:pPr>
        <w:jc w:val="both"/>
        <w:rPr>
          <w:rFonts w:ascii="Arial" w:hAnsi="Arial" w:cs="Arial"/>
          <w:bCs/>
          <w:sz w:val="18"/>
          <w:szCs w:val="18"/>
        </w:rPr>
      </w:pPr>
      <w:r w:rsidRPr="00702D25">
        <w:rPr>
          <w:rFonts w:ascii="Arial" w:hAnsi="Arial" w:cs="Arial"/>
          <w:bCs/>
          <w:sz w:val="18"/>
          <w:szCs w:val="18"/>
        </w:rPr>
        <w:t>7.1.3. суд томонидан шартномани ҳақиқий эмас деб топиш тўғрисида қарор қабул қилиш</w:t>
      </w:r>
      <w:r w:rsidR="0083144C">
        <w:rPr>
          <w:rFonts w:ascii="Arial" w:hAnsi="Arial" w:cs="Arial"/>
          <w:bCs/>
          <w:sz w:val="18"/>
          <w:szCs w:val="18"/>
          <w:lang w:val="uz-Cyrl-UZ"/>
        </w:rPr>
        <w:t>и</w:t>
      </w:r>
      <w:r w:rsidRPr="00702D25">
        <w:rPr>
          <w:rFonts w:ascii="Arial" w:hAnsi="Arial" w:cs="Arial"/>
          <w:bCs/>
          <w:sz w:val="18"/>
          <w:szCs w:val="18"/>
        </w:rPr>
        <w:t>;</w:t>
      </w:r>
    </w:p>
    <w:p w:rsidR="00860CE3" w:rsidRPr="00702D25" w:rsidRDefault="00B44433" w:rsidP="005703D3">
      <w:pPr>
        <w:jc w:val="both"/>
        <w:rPr>
          <w:rFonts w:ascii="Arial" w:hAnsi="Arial" w:cs="Arial"/>
          <w:bCs/>
          <w:sz w:val="18"/>
          <w:szCs w:val="18"/>
        </w:rPr>
      </w:pPr>
      <w:r w:rsidRPr="00702D25">
        <w:rPr>
          <w:rFonts w:ascii="Arial" w:hAnsi="Arial" w:cs="Arial"/>
          <w:bCs/>
          <w:sz w:val="18"/>
          <w:szCs w:val="18"/>
        </w:rPr>
        <w:t xml:space="preserve">7.1.4. </w:t>
      </w:r>
      <w:r w:rsidR="00860CE3" w:rsidRPr="00702D25">
        <w:rPr>
          <w:rFonts w:ascii="Arial" w:hAnsi="Arial" w:cs="Arial"/>
          <w:bCs/>
          <w:sz w:val="18"/>
          <w:szCs w:val="18"/>
        </w:rPr>
        <w:t>С</w:t>
      </w:r>
      <w:r w:rsidRPr="00702D25">
        <w:rPr>
          <w:rFonts w:ascii="Arial" w:hAnsi="Arial" w:cs="Arial"/>
          <w:bCs/>
          <w:sz w:val="18"/>
          <w:szCs w:val="18"/>
        </w:rPr>
        <w:t>уғурталовчи томонидан суғурта суммасининг тўлиқ миқдорида суғурта тўловини амалга ошириш</w:t>
      </w:r>
      <w:r w:rsidR="0083144C">
        <w:rPr>
          <w:rFonts w:ascii="Arial" w:hAnsi="Arial" w:cs="Arial"/>
          <w:bCs/>
          <w:sz w:val="18"/>
          <w:szCs w:val="18"/>
          <w:lang w:val="uz-Cyrl-UZ"/>
        </w:rPr>
        <w:t>и</w:t>
      </w:r>
      <w:r w:rsidRPr="00702D25">
        <w:rPr>
          <w:rFonts w:ascii="Arial" w:hAnsi="Arial" w:cs="Arial"/>
          <w:bCs/>
          <w:sz w:val="18"/>
          <w:szCs w:val="18"/>
        </w:rPr>
        <w:t xml:space="preserve">; </w:t>
      </w:r>
    </w:p>
    <w:p w:rsidR="00860CE3" w:rsidRPr="003B5141" w:rsidRDefault="00B44433" w:rsidP="005703D3">
      <w:pPr>
        <w:jc w:val="both"/>
        <w:rPr>
          <w:rFonts w:ascii="Arial" w:hAnsi="Arial" w:cs="Arial"/>
          <w:bCs/>
          <w:sz w:val="18"/>
          <w:szCs w:val="18"/>
        </w:rPr>
      </w:pPr>
      <w:r w:rsidRPr="00702D25">
        <w:rPr>
          <w:rFonts w:ascii="Arial" w:hAnsi="Arial" w:cs="Arial"/>
          <w:bCs/>
          <w:sz w:val="18"/>
          <w:szCs w:val="18"/>
        </w:rPr>
        <w:t>7.1.5. суғурта мукофоти</w:t>
      </w:r>
      <w:r w:rsidR="0083144C">
        <w:rPr>
          <w:rFonts w:ascii="Arial" w:hAnsi="Arial" w:cs="Arial"/>
          <w:bCs/>
          <w:sz w:val="18"/>
          <w:szCs w:val="18"/>
          <w:lang w:val="uz-Cyrl-UZ"/>
        </w:rPr>
        <w:t xml:space="preserve"> бўлиб</w:t>
      </w:r>
      <w:r w:rsidRPr="00702D25">
        <w:rPr>
          <w:rFonts w:ascii="Arial" w:hAnsi="Arial" w:cs="Arial"/>
          <w:bCs/>
          <w:sz w:val="18"/>
          <w:szCs w:val="18"/>
        </w:rPr>
        <w:t xml:space="preserve"> тўла</w:t>
      </w:r>
      <w:r w:rsidR="0083144C">
        <w:rPr>
          <w:rFonts w:ascii="Arial" w:hAnsi="Arial" w:cs="Arial"/>
          <w:bCs/>
          <w:sz w:val="18"/>
          <w:szCs w:val="18"/>
          <w:lang w:val="uz-Cyrl-UZ"/>
        </w:rPr>
        <w:t>ниши</w:t>
      </w:r>
      <w:r w:rsidRPr="00702D25">
        <w:rPr>
          <w:rFonts w:ascii="Arial" w:hAnsi="Arial" w:cs="Arial"/>
          <w:bCs/>
          <w:sz w:val="18"/>
          <w:szCs w:val="18"/>
        </w:rPr>
        <w:t>да</w:t>
      </w:r>
      <w:r w:rsidR="0083144C">
        <w:rPr>
          <w:rFonts w:ascii="Arial" w:hAnsi="Arial" w:cs="Arial"/>
          <w:bCs/>
          <w:sz w:val="18"/>
          <w:szCs w:val="18"/>
          <w:lang w:val="uz-Cyrl-UZ"/>
        </w:rPr>
        <w:t>,</w:t>
      </w:r>
      <w:r w:rsidRPr="00702D25">
        <w:rPr>
          <w:rFonts w:ascii="Arial" w:hAnsi="Arial" w:cs="Arial"/>
          <w:bCs/>
          <w:sz w:val="18"/>
          <w:szCs w:val="18"/>
        </w:rPr>
        <w:t xml:space="preserve"> кейинги суғурта бадалини</w:t>
      </w:r>
      <w:r w:rsidR="0083144C">
        <w:rPr>
          <w:rFonts w:ascii="Arial" w:hAnsi="Arial" w:cs="Arial"/>
          <w:bCs/>
          <w:sz w:val="18"/>
          <w:szCs w:val="18"/>
          <w:lang w:val="uz-Cyrl-UZ"/>
        </w:rPr>
        <w:t>нинг</w:t>
      </w:r>
      <w:r w:rsidRPr="00702D25">
        <w:rPr>
          <w:rFonts w:ascii="Arial" w:hAnsi="Arial" w:cs="Arial"/>
          <w:bCs/>
          <w:sz w:val="18"/>
          <w:szCs w:val="18"/>
        </w:rPr>
        <w:t xml:space="preserve"> 30 кун ичида тўла</w:t>
      </w:r>
      <w:r w:rsidR="0083144C">
        <w:rPr>
          <w:rFonts w:ascii="Arial" w:hAnsi="Arial" w:cs="Arial"/>
          <w:bCs/>
          <w:sz w:val="18"/>
          <w:szCs w:val="18"/>
          <w:lang w:val="uz-Cyrl-UZ"/>
        </w:rPr>
        <w:t>н</w:t>
      </w:r>
      <w:r w:rsidRPr="00702D25">
        <w:rPr>
          <w:rFonts w:ascii="Arial" w:hAnsi="Arial" w:cs="Arial"/>
          <w:bCs/>
          <w:sz w:val="18"/>
          <w:szCs w:val="18"/>
        </w:rPr>
        <w:t>масли</w:t>
      </w:r>
      <w:r w:rsidR="0083144C">
        <w:rPr>
          <w:rFonts w:ascii="Arial" w:hAnsi="Arial" w:cs="Arial"/>
          <w:bCs/>
          <w:sz w:val="18"/>
          <w:szCs w:val="18"/>
          <w:lang w:val="uz-Cyrl-UZ"/>
        </w:rPr>
        <w:t>ги</w:t>
      </w:r>
      <w:r w:rsidRPr="00702D25">
        <w:rPr>
          <w:rFonts w:ascii="Arial" w:hAnsi="Arial" w:cs="Arial"/>
          <w:bCs/>
          <w:sz w:val="18"/>
          <w:szCs w:val="18"/>
        </w:rPr>
        <w:t xml:space="preserve">. </w:t>
      </w:r>
      <w:r w:rsidRPr="003B5141">
        <w:rPr>
          <w:rFonts w:ascii="Arial" w:hAnsi="Arial" w:cs="Arial"/>
          <w:bCs/>
          <w:sz w:val="18"/>
          <w:szCs w:val="18"/>
        </w:rPr>
        <w:t xml:space="preserve">Бунда тўланган суғурта бадаллари қайтарилмайди; </w:t>
      </w:r>
    </w:p>
    <w:p w:rsidR="009A547A" w:rsidRPr="003B5141" w:rsidRDefault="00B44433" w:rsidP="005703D3">
      <w:pPr>
        <w:jc w:val="both"/>
        <w:rPr>
          <w:rFonts w:ascii="Arial" w:hAnsi="Arial" w:cs="Arial"/>
          <w:bCs/>
          <w:sz w:val="18"/>
          <w:szCs w:val="18"/>
        </w:rPr>
      </w:pPr>
      <w:r w:rsidRPr="003B5141">
        <w:rPr>
          <w:rFonts w:ascii="Arial" w:hAnsi="Arial" w:cs="Arial"/>
          <w:bCs/>
          <w:sz w:val="18"/>
          <w:szCs w:val="18"/>
        </w:rPr>
        <w:t xml:space="preserve">7.1.6. Ўзбекистон Республикаси қонун ҳужжатларида назарда тутилган бошқа ҳолларда. </w:t>
      </w:r>
    </w:p>
    <w:p w:rsidR="009A547A" w:rsidRPr="003B5141" w:rsidRDefault="00B44433" w:rsidP="005703D3">
      <w:pPr>
        <w:jc w:val="both"/>
        <w:rPr>
          <w:rFonts w:ascii="Arial" w:hAnsi="Arial" w:cs="Arial"/>
          <w:bCs/>
          <w:sz w:val="18"/>
          <w:szCs w:val="18"/>
        </w:rPr>
      </w:pPr>
      <w:r w:rsidRPr="003B5141">
        <w:rPr>
          <w:rFonts w:ascii="Arial" w:hAnsi="Arial" w:cs="Arial"/>
          <w:bCs/>
          <w:sz w:val="18"/>
          <w:szCs w:val="18"/>
        </w:rPr>
        <w:t xml:space="preserve">7.2. Шартнома </w:t>
      </w:r>
      <w:r w:rsidR="009A547A" w:rsidRPr="00702D25">
        <w:rPr>
          <w:rFonts w:ascii="Arial" w:hAnsi="Arial" w:cs="Arial"/>
          <w:bCs/>
          <w:sz w:val="18"/>
          <w:szCs w:val="18"/>
          <w:lang w:val="uz-Cyrl-UZ"/>
        </w:rPr>
        <w:t>С</w:t>
      </w:r>
      <w:r w:rsidRPr="003B5141">
        <w:rPr>
          <w:rFonts w:ascii="Arial" w:hAnsi="Arial" w:cs="Arial"/>
          <w:bCs/>
          <w:sz w:val="18"/>
          <w:szCs w:val="18"/>
        </w:rPr>
        <w:t>уғурта</w:t>
      </w:r>
      <w:r w:rsidR="009A547A" w:rsidRPr="00702D25">
        <w:rPr>
          <w:rFonts w:ascii="Arial" w:hAnsi="Arial" w:cs="Arial"/>
          <w:bCs/>
          <w:sz w:val="18"/>
          <w:szCs w:val="18"/>
          <w:lang w:val="uz-Cyrl-UZ"/>
        </w:rPr>
        <w:t xml:space="preserve"> қилдирувчи</w:t>
      </w:r>
      <w:r w:rsidRPr="003B5141">
        <w:rPr>
          <w:rFonts w:ascii="Arial" w:hAnsi="Arial" w:cs="Arial"/>
          <w:bCs/>
          <w:sz w:val="18"/>
          <w:szCs w:val="18"/>
        </w:rPr>
        <w:t xml:space="preserve"> ёки </w:t>
      </w:r>
      <w:r w:rsidR="009A547A" w:rsidRPr="00702D25">
        <w:rPr>
          <w:rFonts w:ascii="Arial" w:hAnsi="Arial" w:cs="Arial"/>
          <w:bCs/>
          <w:sz w:val="18"/>
          <w:szCs w:val="18"/>
          <w:lang w:val="uz-Cyrl-UZ"/>
        </w:rPr>
        <w:t>С</w:t>
      </w:r>
      <w:r w:rsidRPr="003B5141">
        <w:rPr>
          <w:rFonts w:ascii="Arial" w:hAnsi="Arial" w:cs="Arial"/>
          <w:bCs/>
          <w:sz w:val="18"/>
          <w:szCs w:val="18"/>
        </w:rPr>
        <w:t>уғурталовчининг талабига биноан, шунингдек томонларнинг келишувига биноан муддатидан олдин бекор қилиниши мумкин.</w:t>
      </w:r>
    </w:p>
    <w:p w:rsidR="009A547A" w:rsidRPr="003B5141" w:rsidRDefault="00B44433" w:rsidP="005703D3">
      <w:pPr>
        <w:jc w:val="both"/>
        <w:rPr>
          <w:rFonts w:ascii="Arial" w:hAnsi="Arial" w:cs="Arial"/>
          <w:bCs/>
          <w:sz w:val="18"/>
          <w:szCs w:val="18"/>
        </w:rPr>
      </w:pPr>
      <w:r w:rsidRPr="003B5141">
        <w:rPr>
          <w:rFonts w:ascii="Arial" w:hAnsi="Arial" w:cs="Arial"/>
          <w:bCs/>
          <w:sz w:val="18"/>
          <w:szCs w:val="18"/>
        </w:rPr>
        <w:t xml:space="preserve"> 7.3. Шартномани муддатидан олдин бекор қилиш нияти тўғрисида шартномани бекор қилмоқчи бўлган томон шартномани бекор қилиш санасидан камида 30 календар кун олдин бу ҳақда бошқа тараф</w:t>
      </w:r>
      <w:r w:rsidR="00733778">
        <w:rPr>
          <w:rFonts w:ascii="Arial" w:hAnsi="Arial" w:cs="Arial"/>
          <w:bCs/>
          <w:sz w:val="18"/>
          <w:szCs w:val="18"/>
          <w:lang w:val="uz-Cyrl-UZ"/>
        </w:rPr>
        <w:t>ни</w:t>
      </w:r>
      <w:r w:rsidRPr="003B5141">
        <w:rPr>
          <w:rFonts w:ascii="Arial" w:hAnsi="Arial" w:cs="Arial"/>
          <w:bCs/>
          <w:sz w:val="18"/>
          <w:szCs w:val="18"/>
        </w:rPr>
        <w:t xml:space="preserve"> ёзма равишда хабардор қилиши шарт. </w:t>
      </w:r>
    </w:p>
    <w:p w:rsidR="009A547A" w:rsidRPr="00702D25" w:rsidRDefault="00B44433" w:rsidP="005703D3">
      <w:pPr>
        <w:jc w:val="both"/>
        <w:rPr>
          <w:rFonts w:ascii="Arial" w:hAnsi="Arial" w:cs="Arial"/>
          <w:bCs/>
          <w:sz w:val="18"/>
          <w:szCs w:val="18"/>
          <w:lang w:val="uz-Cyrl-UZ"/>
        </w:rPr>
      </w:pPr>
      <w:r w:rsidRPr="003B5141">
        <w:rPr>
          <w:rFonts w:ascii="Arial" w:hAnsi="Arial" w:cs="Arial"/>
          <w:bCs/>
          <w:sz w:val="18"/>
          <w:szCs w:val="18"/>
        </w:rPr>
        <w:t xml:space="preserve">7.4. Ушбу шартнома </w:t>
      </w:r>
      <w:r w:rsidR="009A547A" w:rsidRPr="00702D25">
        <w:rPr>
          <w:rFonts w:ascii="Arial" w:hAnsi="Arial" w:cs="Arial"/>
          <w:bCs/>
          <w:sz w:val="18"/>
          <w:szCs w:val="18"/>
          <w:lang w:val="uz-Cyrl-UZ"/>
        </w:rPr>
        <w:t>С</w:t>
      </w:r>
      <w:r w:rsidRPr="003B5141">
        <w:rPr>
          <w:rFonts w:ascii="Arial" w:hAnsi="Arial" w:cs="Arial"/>
          <w:bCs/>
          <w:sz w:val="18"/>
          <w:szCs w:val="18"/>
        </w:rPr>
        <w:t>уғурта қилдирувчининг илтимосига биноан</w:t>
      </w:r>
      <w:r w:rsidR="00733778">
        <w:rPr>
          <w:rFonts w:ascii="Arial" w:hAnsi="Arial" w:cs="Arial"/>
          <w:bCs/>
          <w:sz w:val="18"/>
          <w:szCs w:val="18"/>
          <w:lang w:val="uz-Cyrl-UZ"/>
        </w:rPr>
        <w:t>,</w:t>
      </w:r>
      <w:r w:rsidRPr="003B5141">
        <w:rPr>
          <w:rFonts w:ascii="Arial" w:hAnsi="Arial" w:cs="Arial"/>
          <w:bCs/>
          <w:sz w:val="18"/>
          <w:szCs w:val="18"/>
        </w:rPr>
        <w:t xml:space="preserve"> муддатидан олдин бекор қилинган тақдирда, суғурта ҳодисаси юзага келиши эҳтимоли йўқолганлиги ва суғурта </w:t>
      </w:r>
      <w:r w:rsidR="00F45293">
        <w:rPr>
          <w:rFonts w:ascii="Arial" w:hAnsi="Arial" w:cs="Arial"/>
          <w:bCs/>
          <w:sz w:val="18"/>
          <w:szCs w:val="18"/>
          <w:lang w:val="uz-Cyrl-UZ"/>
        </w:rPr>
        <w:t>эҳтимоли</w:t>
      </w:r>
      <w:r w:rsidR="009A547A" w:rsidRPr="00702D25">
        <w:rPr>
          <w:rFonts w:ascii="Arial" w:hAnsi="Arial" w:cs="Arial"/>
          <w:bCs/>
          <w:sz w:val="18"/>
          <w:szCs w:val="18"/>
          <w:lang w:val="uz-Cyrl-UZ"/>
        </w:rPr>
        <w:t>нинг</w:t>
      </w:r>
      <w:r w:rsidRPr="003B5141">
        <w:rPr>
          <w:rFonts w:ascii="Arial" w:hAnsi="Arial" w:cs="Arial"/>
          <w:bCs/>
          <w:sz w:val="18"/>
          <w:szCs w:val="18"/>
        </w:rPr>
        <w:t xml:space="preserve"> мавжудлиги суғурта ҳодисасидан ёки томонларнинг келишувидан бошқа ҳолатларда тўхтатилганлиги сабабли</w:t>
      </w:r>
      <w:r w:rsidR="00733778">
        <w:rPr>
          <w:rFonts w:ascii="Arial" w:hAnsi="Arial" w:cs="Arial"/>
          <w:bCs/>
          <w:sz w:val="18"/>
          <w:szCs w:val="18"/>
          <w:lang w:val="uz-Cyrl-UZ"/>
        </w:rPr>
        <w:t>,</w:t>
      </w:r>
      <w:r w:rsidRPr="003B5141">
        <w:rPr>
          <w:rFonts w:ascii="Arial" w:hAnsi="Arial" w:cs="Arial"/>
          <w:bCs/>
          <w:sz w:val="18"/>
          <w:szCs w:val="18"/>
        </w:rPr>
        <w:t xml:space="preserve"> </w:t>
      </w:r>
      <w:r w:rsidR="009A547A" w:rsidRPr="00702D25">
        <w:rPr>
          <w:rFonts w:ascii="Arial" w:hAnsi="Arial" w:cs="Arial"/>
          <w:bCs/>
          <w:sz w:val="18"/>
          <w:szCs w:val="18"/>
          <w:lang w:val="uz-Cyrl-UZ"/>
        </w:rPr>
        <w:t>С</w:t>
      </w:r>
      <w:r w:rsidRPr="003B5141">
        <w:rPr>
          <w:rFonts w:ascii="Arial" w:hAnsi="Arial" w:cs="Arial"/>
          <w:bCs/>
          <w:sz w:val="18"/>
          <w:szCs w:val="18"/>
        </w:rPr>
        <w:t xml:space="preserve">уғурталовчи </w:t>
      </w:r>
      <w:r w:rsidR="009A547A" w:rsidRPr="00702D25">
        <w:rPr>
          <w:rFonts w:ascii="Arial" w:hAnsi="Arial" w:cs="Arial"/>
          <w:bCs/>
          <w:sz w:val="18"/>
          <w:szCs w:val="18"/>
          <w:lang w:val="uz-Cyrl-UZ"/>
        </w:rPr>
        <w:t>С</w:t>
      </w:r>
      <w:r w:rsidRPr="003B5141">
        <w:rPr>
          <w:rFonts w:ascii="Arial" w:hAnsi="Arial" w:cs="Arial"/>
          <w:bCs/>
          <w:sz w:val="18"/>
          <w:szCs w:val="18"/>
        </w:rPr>
        <w:t xml:space="preserve">уғурта қилдирувчига шартноманинг амал қилиш муддати тугамаган давр учун суғурта мукофотларини компания томонидан тасдиқланган иш юритиш харажатлари, шунингдек ушбу шартнома бўйича ушбу суғурта объектига нисбатан </w:t>
      </w:r>
      <w:r w:rsidR="00733778">
        <w:rPr>
          <w:rFonts w:ascii="Arial" w:hAnsi="Arial" w:cs="Arial"/>
          <w:bCs/>
          <w:sz w:val="18"/>
          <w:szCs w:val="18"/>
          <w:lang w:val="uz-Cyrl-UZ"/>
        </w:rPr>
        <w:t xml:space="preserve">амалга оширилган </w:t>
      </w:r>
      <w:r w:rsidR="00733778" w:rsidRPr="00702D25">
        <w:rPr>
          <w:rFonts w:ascii="Arial" w:hAnsi="Arial" w:cs="Arial"/>
          <w:bCs/>
          <w:sz w:val="18"/>
          <w:szCs w:val="18"/>
          <w:lang w:val="uz-Cyrl-UZ"/>
        </w:rPr>
        <w:t xml:space="preserve"> </w:t>
      </w:r>
      <w:r w:rsidR="004F0CA7" w:rsidRPr="00702D25">
        <w:rPr>
          <w:rFonts w:ascii="Arial" w:hAnsi="Arial" w:cs="Arial"/>
          <w:bCs/>
          <w:sz w:val="18"/>
          <w:szCs w:val="18"/>
          <w:lang w:val="uz-Cyrl-UZ"/>
        </w:rPr>
        <w:t>харажатларни чегирган холда қайтариб беради.</w:t>
      </w:r>
    </w:p>
    <w:p w:rsidR="004F0CA7" w:rsidRPr="00D44EB1" w:rsidRDefault="00B44433" w:rsidP="005703D3">
      <w:pPr>
        <w:jc w:val="both"/>
        <w:rPr>
          <w:rFonts w:ascii="Arial" w:hAnsi="Arial" w:cs="Arial"/>
          <w:bCs/>
          <w:sz w:val="18"/>
          <w:szCs w:val="18"/>
          <w:lang w:val="uz-Cyrl-UZ"/>
        </w:rPr>
      </w:pPr>
      <w:r w:rsidRPr="00D44EB1">
        <w:rPr>
          <w:rFonts w:ascii="Arial" w:hAnsi="Arial" w:cs="Arial"/>
          <w:bCs/>
          <w:sz w:val="18"/>
          <w:szCs w:val="18"/>
          <w:lang w:val="uz-Cyrl-UZ"/>
        </w:rPr>
        <w:t xml:space="preserve">7.5. Ушбу шартнома </w:t>
      </w:r>
      <w:r w:rsidR="00733778">
        <w:rPr>
          <w:rFonts w:ascii="Arial" w:hAnsi="Arial" w:cs="Arial"/>
          <w:bCs/>
          <w:sz w:val="18"/>
          <w:szCs w:val="18"/>
          <w:lang w:val="uz-Cyrl-UZ"/>
        </w:rPr>
        <w:t>С</w:t>
      </w:r>
      <w:r w:rsidRPr="00D44EB1">
        <w:rPr>
          <w:rFonts w:ascii="Arial" w:hAnsi="Arial" w:cs="Arial"/>
          <w:bCs/>
          <w:sz w:val="18"/>
          <w:szCs w:val="18"/>
          <w:lang w:val="uz-Cyrl-UZ"/>
        </w:rPr>
        <w:t xml:space="preserve">суғурта қилдирувчининг талабига биноан </w:t>
      </w:r>
      <w:r w:rsidR="001A51FB" w:rsidRPr="00D44EB1">
        <w:rPr>
          <w:rFonts w:ascii="Arial" w:hAnsi="Arial" w:cs="Arial"/>
          <w:bCs/>
          <w:sz w:val="18"/>
          <w:szCs w:val="18"/>
          <w:lang w:val="uz-Cyrl-UZ"/>
        </w:rPr>
        <w:t xml:space="preserve">7.4-бандда кўрсатилган </w:t>
      </w:r>
      <w:r w:rsidR="00733778">
        <w:rPr>
          <w:rFonts w:ascii="Arial" w:hAnsi="Arial" w:cs="Arial"/>
          <w:bCs/>
          <w:sz w:val="18"/>
          <w:szCs w:val="18"/>
          <w:lang w:val="uz-Cyrl-UZ"/>
        </w:rPr>
        <w:t xml:space="preserve">ҳолатлардан </w:t>
      </w:r>
      <w:r w:rsidR="001A51FB" w:rsidRPr="00D44EB1">
        <w:rPr>
          <w:rFonts w:ascii="Arial" w:hAnsi="Arial" w:cs="Arial"/>
          <w:bCs/>
          <w:sz w:val="18"/>
          <w:szCs w:val="18"/>
          <w:lang w:val="uz-Cyrl-UZ"/>
        </w:rPr>
        <w:t>бошқа сабабларга кўра</w:t>
      </w:r>
      <w:r w:rsidR="00733778">
        <w:rPr>
          <w:rFonts w:ascii="Arial" w:hAnsi="Arial" w:cs="Arial"/>
          <w:bCs/>
          <w:sz w:val="18"/>
          <w:szCs w:val="18"/>
          <w:lang w:val="uz-Cyrl-UZ"/>
        </w:rPr>
        <w:t>,</w:t>
      </w:r>
      <w:r w:rsidR="001A51FB" w:rsidRPr="00D44EB1">
        <w:rPr>
          <w:rFonts w:ascii="Arial" w:hAnsi="Arial" w:cs="Arial"/>
          <w:bCs/>
          <w:sz w:val="18"/>
          <w:szCs w:val="18"/>
          <w:lang w:val="uz-Cyrl-UZ"/>
        </w:rPr>
        <w:t xml:space="preserve"> </w:t>
      </w:r>
      <w:r w:rsidRPr="00D44EB1">
        <w:rPr>
          <w:rFonts w:ascii="Arial" w:hAnsi="Arial" w:cs="Arial"/>
          <w:bCs/>
          <w:sz w:val="18"/>
          <w:szCs w:val="18"/>
          <w:lang w:val="uz-Cyrl-UZ"/>
        </w:rPr>
        <w:t xml:space="preserve">муддатидан олдин бекор қилинган тақдирда, ёки </w:t>
      </w:r>
      <w:r w:rsidR="004F0CA7" w:rsidRPr="00702D25">
        <w:rPr>
          <w:rFonts w:ascii="Arial" w:hAnsi="Arial" w:cs="Arial"/>
          <w:bCs/>
          <w:sz w:val="18"/>
          <w:szCs w:val="18"/>
          <w:lang w:val="uz-Cyrl-UZ"/>
        </w:rPr>
        <w:t>С</w:t>
      </w:r>
      <w:r w:rsidRPr="00D44EB1">
        <w:rPr>
          <w:rFonts w:ascii="Arial" w:hAnsi="Arial" w:cs="Arial"/>
          <w:bCs/>
          <w:sz w:val="18"/>
          <w:szCs w:val="18"/>
          <w:lang w:val="uz-Cyrl-UZ"/>
        </w:rPr>
        <w:t>уғурта</w:t>
      </w:r>
      <w:r w:rsidR="001A51FB">
        <w:rPr>
          <w:rFonts w:ascii="Arial" w:hAnsi="Arial" w:cs="Arial"/>
          <w:bCs/>
          <w:sz w:val="18"/>
          <w:szCs w:val="18"/>
          <w:lang w:val="uz-Cyrl-UZ"/>
        </w:rPr>
        <w:t xml:space="preserve"> қилдиру</w:t>
      </w:r>
      <w:r w:rsidRPr="00D44EB1">
        <w:rPr>
          <w:rFonts w:ascii="Arial" w:hAnsi="Arial" w:cs="Arial"/>
          <w:bCs/>
          <w:sz w:val="18"/>
          <w:szCs w:val="18"/>
          <w:lang w:val="uz-Cyrl-UZ"/>
        </w:rPr>
        <w:t>вчининг ўз мажбуриятларини бузганлиги сабабли ушбу суғурта шартнома муддатидан олдин бекор қили</w:t>
      </w:r>
      <w:r w:rsidR="001A51FB">
        <w:rPr>
          <w:rFonts w:ascii="Arial" w:hAnsi="Arial" w:cs="Arial"/>
          <w:bCs/>
          <w:sz w:val="18"/>
          <w:szCs w:val="18"/>
          <w:lang w:val="uz-Cyrl-UZ"/>
        </w:rPr>
        <w:t>нса</w:t>
      </w:r>
      <w:r w:rsidR="00733778">
        <w:rPr>
          <w:rFonts w:ascii="Arial" w:hAnsi="Arial" w:cs="Arial"/>
          <w:bCs/>
          <w:sz w:val="18"/>
          <w:szCs w:val="18"/>
          <w:lang w:val="uz-Cyrl-UZ"/>
        </w:rPr>
        <w:t>,</w:t>
      </w:r>
      <w:r w:rsidRPr="00D44EB1">
        <w:rPr>
          <w:rFonts w:ascii="Arial" w:hAnsi="Arial" w:cs="Arial"/>
          <w:bCs/>
          <w:sz w:val="18"/>
          <w:szCs w:val="18"/>
          <w:lang w:val="uz-Cyrl-UZ"/>
        </w:rPr>
        <w:t xml:space="preserve"> тўланган суғурта мукофоти қайтарилмайди. </w:t>
      </w:r>
    </w:p>
    <w:p w:rsidR="004F0CA7" w:rsidRPr="00D44EB1" w:rsidRDefault="00B44433" w:rsidP="005703D3">
      <w:pPr>
        <w:jc w:val="both"/>
        <w:rPr>
          <w:rFonts w:ascii="Arial" w:hAnsi="Arial" w:cs="Arial"/>
          <w:bCs/>
          <w:sz w:val="18"/>
          <w:szCs w:val="18"/>
          <w:lang w:val="uz-Cyrl-UZ"/>
        </w:rPr>
      </w:pPr>
      <w:r w:rsidRPr="00D44EB1">
        <w:rPr>
          <w:rFonts w:ascii="Arial" w:hAnsi="Arial" w:cs="Arial"/>
          <w:bCs/>
          <w:sz w:val="18"/>
          <w:szCs w:val="18"/>
          <w:lang w:val="uz-Cyrl-UZ"/>
        </w:rPr>
        <w:t xml:space="preserve">7.6. Суғурта шартномаси имзоланган кундан бошлаб 30 кун ичида </w:t>
      </w:r>
      <w:r w:rsidR="00733778">
        <w:rPr>
          <w:rFonts w:ascii="Arial" w:hAnsi="Arial" w:cs="Arial"/>
          <w:bCs/>
          <w:sz w:val="18"/>
          <w:szCs w:val="18"/>
          <w:lang w:val="uz-Cyrl-UZ"/>
        </w:rPr>
        <w:t xml:space="preserve">суғурта мукофоти, ёки унинг қисми </w:t>
      </w:r>
      <w:r w:rsidRPr="00D44EB1">
        <w:rPr>
          <w:rFonts w:ascii="Arial" w:hAnsi="Arial" w:cs="Arial"/>
          <w:bCs/>
          <w:sz w:val="18"/>
          <w:szCs w:val="18"/>
          <w:lang w:val="uz-Cyrl-UZ"/>
        </w:rPr>
        <w:t xml:space="preserve">тўланмаса, суғурта шартномаси </w:t>
      </w:r>
      <w:r w:rsidR="00733778">
        <w:rPr>
          <w:rFonts w:ascii="Arial" w:hAnsi="Arial" w:cs="Arial"/>
          <w:bCs/>
          <w:sz w:val="18"/>
          <w:szCs w:val="18"/>
          <w:lang w:val="uz-Cyrl-UZ"/>
        </w:rPr>
        <w:t>кучга кирмаган деб ҳисобланади</w:t>
      </w:r>
      <w:r w:rsidRPr="00D44EB1">
        <w:rPr>
          <w:rFonts w:ascii="Arial" w:hAnsi="Arial" w:cs="Arial"/>
          <w:bCs/>
          <w:sz w:val="18"/>
          <w:szCs w:val="18"/>
          <w:lang w:val="uz-Cyrl-UZ"/>
        </w:rPr>
        <w:t>.</w:t>
      </w:r>
    </w:p>
    <w:p w:rsidR="004F0CA7" w:rsidRPr="000275C3" w:rsidRDefault="00B44433" w:rsidP="005703D3">
      <w:pPr>
        <w:jc w:val="both"/>
        <w:rPr>
          <w:rFonts w:ascii="Arial" w:hAnsi="Arial" w:cs="Arial"/>
          <w:bCs/>
          <w:sz w:val="18"/>
          <w:szCs w:val="18"/>
          <w:lang w:val="uz-Cyrl-UZ"/>
        </w:rPr>
      </w:pPr>
      <w:r w:rsidRPr="00D44EB1">
        <w:rPr>
          <w:rFonts w:ascii="Arial" w:hAnsi="Arial" w:cs="Arial"/>
          <w:bCs/>
          <w:sz w:val="18"/>
          <w:szCs w:val="18"/>
          <w:lang w:val="uz-Cyrl-UZ"/>
        </w:rPr>
        <w:t xml:space="preserve"> 7.7. </w:t>
      </w:r>
      <w:r w:rsidR="00D024E8" w:rsidRPr="00BE5378">
        <w:rPr>
          <w:rFonts w:ascii="Arial" w:hAnsi="Arial" w:cs="Arial"/>
          <w:bCs/>
          <w:sz w:val="18"/>
          <w:szCs w:val="18"/>
          <w:lang w:val="uz-Cyrl-UZ"/>
        </w:rPr>
        <w:t>Суғурта шартномасида кўрсатилган муддатларда суғурта мукофотининг тўлиқ ёки қисман тўланмаганлиги</w:t>
      </w:r>
      <w:r w:rsidR="00733778">
        <w:rPr>
          <w:rFonts w:ascii="Arial" w:hAnsi="Arial" w:cs="Arial"/>
          <w:bCs/>
          <w:sz w:val="18"/>
          <w:szCs w:val="18"/>
          <w:lang w:val="uz-Cyrl-UZ"/>
        </w:rPr>
        <w:t>,</w:t>
      </w:r>
      <w:r w:rsidR="00D024E8" w:rsidRPr="00BE5378">
        <w:rPr>
          <w:rFonts w:ascii="Arial" w:hAnsi="Arial" w:cs="Arial"/>
          <w:bCs/>
          <w:sz w:val="18"/>
          <w:szCs w:val="18"/>
          <w:lang w:val="uz-Cyrl-UZ"/>
        </w:rPr>
        <w:t xml:space="preserve"> "шартноманинг </w:t>
      </w:r>
      <w:r w:rsidR="00D024E8">
        <w:rPr>
          <w:rFonts w:ascii="Arial" w:hAnsi="Arial" w:cs="Arial"/>
          <w:bCs/>
          <w:sz w:val="18"/>
          <w:szCs w:val="18"/>
          <w:lang w:val="uz-Cyrl-UZ"/>
        </w:rPr>
        <w:t>жиддий</w:t>
      </w:r>
      <w:r w:rsidR="00D024E8" w:rsidRPr="00BE5378">
        <w:rPr>
          <w:rFonts w:ascii="Arial" w:hAnsi="Arial" w:cs="Arial"/>
          <w:bCs/>
          <w:sz w:val="18"/>
          <w:szCs w:val="18"/>
          <w:lang w:val="uz-Cyrl-UZ"/>
        </w:rPr>
        <w:t xml:space="preserve"> бузилиши" </w:t>
      </w:r>
      <w:r w:rsidR="00D024E8">
        <w:rPr>
          <w:rFonts w:ascii="Arial" w:hAnsi="Arial" w:cs="Arial"/>
          <w:bCs/>
          <w:sz w:val="18"/>
          <w:szCs w:val="18"/>
          <w:lang w:val="uz-Cyrl-UZ"/>
        </w:rPr>
        <w:t xml:space="preserve">деб эътироф этилади </w:t>
      </w:r>
      <w:r w:rsidR="00D024E8" w:rsidRPr="00BE5378">
        <w:rPr>
          <w:rFonts w:ascii="Arial" w:hAnsi="Arial" w:cs="Arial"/>
          <w:bCs/>
          <w:sz w:val="18"/>
          <w:szCs w:val="18"/>
          <w:lang w:val="uz-Cyrl-UZ"/>
        </w:rPr>
        <w:t>ва Ўз</w:t>
      </w:r>
      <w:r w:rsidR="00733778">
        <w:rPr>
          <w:rFonts w:ascii="Arial" w:hAnsi="Arial" w:cs="Arial"/>
          <w:bCs/>
          <w:sz w:val="18"/>
          <w:szCs w:val="18"/>
          <w:lang w:val="uz-Cyrl-UZ"/>
        </w:rPr>
        <w:t xml:space="preserve">бекистон </w:t>
      </w:r>
      <w:r w:rsidR="00D024E8" w:rsidRPr="00BE5378">
        <w:rPr>
          <w:rFonts w:ascii="Arial" w:hAnsi="Arial" w:cs="Arial"/>
          <w:bCs/>
          <w:sz w:val="18"/>
          <w:szCs w:val="18"/>
          <w:lang w:val="uz-Cyrl-UZ"/>
        </w:rPr>
        <w:t>Р</w:t>
      </w:r>
      <w:r w:rsidR="00733778">
        <w:rPr>
          <w:rFonts w:ascii="Arial" w:hAnsi="Arial" w:cs="Arial"/>
          <w:bCs/>
          <w:sz w:val="18"/>
          <w:szCs w:val="18"/>
          <w:lang w:val="uz-Cyrl-UZ"/>
        </w:rPr>
        <w:t>еспубликасининг</w:t>
      </w:r>
      <w:r w:rsidR="00D024E8" w:rsidRPr="00BE5378">
        <w:rPr>
          <w:rFonts w:ascii="Arial" w:hAnsi="Arial" w:cs="Arial"/>
          <w:bCs/>
          <w:sz w:val="18"/>
          <w:szCs w:val="18"/>
          <w:lang w:val="uz-Cyrl-UZ"/>
        </w:rPr>
        <w:t xml:space="preserve"> </w:t>
      </w:r>
      <w:r w:rsidR="00D024E8" w:rsidRPr="00097491">
        <w:rPr>
          <w:rFonts w:ascii="Arial" w:hAnsi="Arial" w:cs="Arial"/>
          <w:bCs/>
          <w:sz w:val="18"/>
          <w:szCs w:val="18"/>
          <w:lang w:val="uz-Cyrl-UZ"/>
        </w:rPr>
        <w:t>"Хўжалик юритувчи субъектларнинг шартномавий-ҳуқуқий базаси тўғрисида" ги</w:t>
      </w:r>
      <w:r w:rsidR="00D024E8" w:rsidRPr="00BE5378">
        <w:rPr>
          <w:rFonts w:ascii="Arial" w:hAnsi="Arial" w:cs="Arial"/>
          <w:bCs/>
          <w:sz w:val="18"/>
          <w:szCs w:val="18"/>
          <w:lang w:val="uz-Cyrl-UZ"/>
        </w:rPr>
        <w:t xml:space="preserve"> Қонуниг 15-моддаси асосида </w:t>
      </w:r>
      <w:r w:rsidR="00733778">
        <w:rPr>
          <w:rFonts w:ascii="Arial" w:hAnsi="Arial" w:cs="Arial"/>
          <w:bCs/>
          <w:sz w:val="18"/>
          <w:szCs w:val="18"/>
          <w:lang w:val="uz-Cyrl-UZ"/>
        </w:rPr>
        <w:t>С</w:t>
      </w:r>
      <w:r w:rsidR="00D024E8" w:rsidRPr="00097491">
        <w:rPr>
          <w:rFonts w:ascii="Arial" w:hAnsi="Arial" w:cs="Arial"/>
          <w:bCs/>
          <w:sz w:val="18"/>
          <w:szCs w:val="18"/>
          <w:lang w:val="uz-Cyrl-UZ"/>
        </w:rPr>
        <w:t>уғурталовчи томонидан суғурта шартномасини бир томонлама бекор қилишга олиб келади</w:t>
      </w:r>
      <w:r w:rsidRPr="000275C3">
        <w:rPr>
          <w:rFonts w:ascii="Arial" w:hAnsi="Arial" w:cs="Arial"/>
          <w:bCs/>
          <w:sz w:val="18"/>
          <w:szCs w:val="18"/>
          <w:lang w:val="uz-Cyrl-UZ"/>
        </w:rPr>
        <w:t>.</w:t>
      </w:r>
    </w:p>
    <w:p w:rsidR="004F0CA7" w:rsidRPr="000275C3" w:rsidRDefault="004F0CA7" w:rsidP="005703D3">
      <w:pPr>
        <w:jc w:val="both"/>
        <w:rPr>
          <w:rFonts w:ascii="Arial" w:hAnsi="Arial" w:cs="Arial"/>
          <w:bCs/>
          <w:sz w:val="18"/>
          <w:szCs w:val="18"/>
          <w:lang w:val="uz-Cyrl-UZ"/>
        </w:rPr>
      </w:pPr>
    </w:p>
    <w:p w:rsidR="004F0CA7" w:rsidRPr="003B5141" w:rsidRDefault="004F0CA7" w:rsidP="000275C3">
      <w:pPr>
        <w:ind w:left="360"/>
        <w:jc w:val="center"/>
        <w:rPr>
          <w:rFonts w:ascii="Arial" w:hAnsi="Arial" w:cs="Arial"/>
          <w:b/>
          <w:sz w:val="18"/>
          <w:szCs w:val="18"/>
          <w:lang w:val="uz-Cyrl-UZ"/>
        </w:rPr>
      </w:pPr>
      <w:r w:rsidRPr="00702D25">
        <w:rPr>
          <w:rFonts w:ascii="Arial" w:hAnsi="Arial" w:cs="Arial"/>
          <w:b/>
          <w:sz w:val="18"/>
          <w:szCs w:val="18"/>
          <w:lang w:val="uz-Cyrl-UZ"/>
        </w:rPr>
        <w:t>8.</w:t>
      </w:r>
      <w:r w:rsidR="0024776C">
        <w:rPr>
          <w:rFonts w:ascii="Arial" w:hAnsi="Arial" w:cs="Arial"/>
          <w:b/>
          <w:sz w:val="18"/>
          <w:szCs w:val="18"/>
          <w:lang w:val="uz-Cyrl-UZ"/>
        </w:rPr>
        <w:t xml:space="preserve"> </w:t>
      </w:r>
      <w:r w:rsidR="00B44433" w:rsidRPr="003B5141">
        <w:rPr>
          <w:rFonts w:ascii="Arial" w:hAnsi="Arial" w:cs="Arial"/>
          <w:b/>
          <w:sz w:val="18"/>
          <w:szCs w:val="18"/>
          <w:lang w:val="uz-Cyrl-UZ"/>
        </w:rPr>
        <w:t>РЕГРЕСС ТАЛАБ ҲУҚУҚИ</w:t>
      </w:r>
    </w:p>
    <w:p w:rsidR="004F0CA7" w:rsidRPr="003B5141" w:rsidRDefault="004F0CA7" w:rsidP="004F0CA7">
      <w:pPr>
        <w:jc w:val="both"/>
        <w:rPr>
          <w:rFonts w:ascii="Arial" w:hAnsi="Arial" w:cs="Arial"/>
          <w:b/>
          <w:sz w:val="18"/>
          <w:szCs w:val="18"/>
          <w:lang w:val="uz-Cyrl-UZ"/>
        </w:rPr>
      </w:pPr>
    </w:p>
    <w:p w:rsidR="004F0CA7" w:rsidRPr="003B5141" w:rsidRDefault="00B44433" w:rsidP="005703D3">
      <w:pPr>
        <w:jc w:val="both"/>
        <w:rPr>
          <w:rFonts w:ascii="Arial" w:hAnsi="Arial" w:cs="Arial"/>
          <w:bCs/>
          <w:sz w:val="18"/>
          <w:szCs w:val="18"/>
          <w:lang w:val="uz-Cyrl-UZ"/>
        </w:rPr>
      </w:pPr>
      <w:r w:rsidRPr="003B5141">
        <w:rPr>
          <w:rFonts w:ascii="Arial" w:hAnsi="Arial" w:cs="Arial"/>
          <w:bCs/>
          <w:sz w:val="18"/>
          <w:szCs w:val="18"/>
          <w:lang w:val="uz-Cyrl-UZ"/>
        </w:rPr>
        <w:t xml:space="preserve">8.1. Суғурта тўловини амалга оширган </w:t>
      </w:r>
      <w:r w:rsidR="004F0CA7" w:rsidRPr="00702D25">
        <w:rPr>
          <w:rFonts w:ascii="Arial" w:hAnsi="Arial" w:cs="Arial"/>
          <w:bCs/>
          <w:sz w:val="18"/>
          <w:szCs w:val="18"/>
          <w:lang w:val="uz-Cyrl-UZ"/>
        </w:rPr>
        <w:t>С</w:t>
      </w:r>
      <w:r w:rsidRPr="003B5141">
        <w:rPr>
          <w:rFonts w:ascii="Arial" w:hAnsi="Arial" w:cs="Arial"/>
          <w:bCs/>
          <w:sz w:val="18"/>
          <w:szCs w:val="18"/>
          <w:lang w:val="uz-Cyrl-UZ"/>
        </w:rPr>
        <w:t xml:space="preserve">уғурталовчига тўланган суғурта суммаси доирасида </w:t>
      </w:r>
      <w:r w:rsidR="004F0CA7" w:rsidRPr="00702D25">
        <w:rPr>
          <w:rFonts w:ascii="Arial" w:hAnsi="Arial" w:cs="Arial"/>
          <w:bCs/>
          <w:sz w:val="18"/>
          <w:szCs w:val="18"/>
          <w:lang w:val="uz-Cyrl-UZ"/>
        </w:rPr>
        <w:t>С</w:t>
      </w:r>
      <w:r w:rsidRPr="003B5141">
        <w:rPr>
          <w:rFonts w:ascii="Arial" w:hAnsi="Arial" w:cs="Arial"/>
          <w:bCs/>
          <w:sz w:val="18"/>
          <w:szCs w:val="18"/>
          <w:lang w:val="uz-Cyrl-UZ"/>
        </w:rPr>
        <w:t xml:space="preserve">уғурта қилдирувчи </w:t>
      </w:r>
      <w:r w:rsidR="004F0CA7" w:rsidRPr="00702D25">
        <w:rPr>
          <w:rFonts w:ascii="Arial" w:hAnsi="Arial" w:cs="Arial"/>
          <w:bCs/>
          <w:sz w:val="18"/>
          <w:szCs w:val="18"/>
          <w:lang w:val="uz-Cyrl-UZ"/>
        </w:rPr>
        <w:t>е</w:t>
      </w:r>
      <w:r w:rsidRPr="003B5141">
        <w:rPr>
          <w:rFonts w:ascii="Arial" w:hAnsi="Arial" w:cs="Arial"/>
          <w:bCs/>
          <w:sz w:val="18"/>
          <w:szCs w:val="18"/>
          <w:lang w:val="uz-Cyrl-UZ"/>
        </w:rPr>
        <w:t xml:space="preserve">тказилган зарар учун жавобгар бўлган шахсга регресс талаби ҳуқуқи ўтади. Суғурта қилдирувчи суғурта тўловини олишда </w:t>
      </w:r>
      <w:r w:rsidR="004F0CA7" w:rsidRPr="00702D25">
        <w:rPr>
          <w:rFonts w:ascii="Arial" w:hAnsi="Arial" w:cs="Arial"/>
          <w:bCs/>
          <w:sz w:val="18"/>
          <w:szCs w:val="18"/>
          <w:lang w:val="uz-Cyrl-UZ"/>
        </w:rPr>
        <w:t>С</w:t>
      </w:r>
      <w:r w:rsidRPr="003B5141">
        <w:rPr>
          <w:rFonts w:ascii="Arial" w:hAnsi="Arial" w:cs="Arial"/>
          <w:bCs/>
          <w:sz w:val="18"/>
          <w:szCs w:val="18"/>
          <w:lang w:val="uz-Cyrl-UZ"/>
        </w:rPr>
        <w:t xml:space="preserve">уғурталовчига ушбу талаб ҳуқуқини амалга ошириш учун зарур бўлган барча ҳужжатларни топшириши шарт. </w:t>
      </w:r>
    </w:p>
    <w:p w:rsidR="004F0CA7" w:rsidRPr="003B5141" w:rsidRDefault="004F0CA7" w:rsidP="005703D3">
      <w:pPr>
        <w:jc w:val="both"/>
        <w:rPr>
          <w:rFonts w:ascii="Arial" w:hAnsi="Arial" w:cs="Arial"/>
          <w:bCs/>
          <w:sz w:val="18"/>
          <w:szCs w:val="18"/>
          <w:lang w:val="uz-Cyrl-UZ"/>
        </w:rPr>
      </w:pPr>
    </w:p>
    <w:p w:rsidR="00B130AE" w:rsidRDefault="00B130AE" w:rsidP="0019066B">
      <w:pPr>
        <w:ind w:firstLine="720"/>
        <w:jc w:val="center"/>
        <w:rPr>
          <w:rFonts w:ascii="Arial" w:hAnsi="Arial" w:cs="Arial"/>
          <w:b/>
          <w:sz w:val="18"/>
          <w:szCs w:val="18"/>
          <w:lang w:val="uz-Cyrl-UZ"/>
        </w:rPr>
      </w:pPr>
    </w:p>
    <w:p w:rsidR="00B130AE" w:rsidRDefault="00B130AE" w:rsidP="0019066B">
      <w:pPr>
        <w:ind w:firstLine="720"/>
        <w:jc w:val="center"/>
        <w:rPr>
          <w:rFonts w:ascii="Arial" w:hAnsi="Arial" w:cs="Arial"/>
          <w:b/>
          <w:sz w:val="18"/>
          <w:szCs w:val="18"/>
          <w:lang w:val="uz-Cyrl-UZ"/>
        </w:rPr>
      </w:pPr>
    </w:p>
    <w:p w:rsidR="00035392" w:rsidRPr="00702D25" w:rsidRDefault="00B44433" w:rsidP="0019066B">
      <w:pPr>
        <w:ind w:firstLine="720"/>
        <w:jc w:val="center"/>
        <w:rPr>
          <w:rFonts w:ascii="Arial" w:hAnsi="Arial" w:cs="Arial"/>
          <w:b/>
          <w:sz w:val="18"/>
          <w:szCs w:val="18"/>
          <w:lang w:val="uz-Cyrl-UZ"/>
        </w:rPr>
      </w:pPr>
      <w:r w:rsidRPr="003B5141">
        <w:rPr>
          <w:rFonts w:ascii="Arial" w:hAnsi="Arial" w:cs="Arial"/>
          <w:b/>
          <w:sz w:val="18"/>
          <w:szCs w:val="18"/>
          <w:lang w:val="uz-Cyrl-UZ"/>
        </w:rPr>
        <w:t>9. Ф</w:t>
      </w:r>
      <w:r w:rsidR="004F0CA7" w:rsidRPr="00702D25">
        <w:rPr>
          <w:rFonts w:ascii="Arial" w:hAnsi="Arial" w:cs="Arial"/>
          <w:b/>
          <w:sz w:val="18"/>
          <w:szCs w:val="18"/>
          <w:lang w:val="uz-Cyrl-UZ"/>
        </w:rPr>
        <w:t>ОРС-МА</w:t>
      </w:r>
      <w:r w:rsidR="00035392" w:rsidRPr="00702D25">
        <w:rPr>
          <w:rFonts w:ascii="Arial" w:hAnsi="Arial" w:cs="Arial"/>
          <w:b/>
          <w:sz w:val="18"/>
          <w:szCs w:val="18"/>
          <w:lang w:val="uz-Cyrl-UZ"/>
        </w:rPr>
        <w:t>ЖОР</w:t>
      </w:r>
    </w:p>
    <w:p w:rsidR="00035392" w:rsidRPr="00702D25" w:rsidRDefault="00035392" w:rsidP="005703D3">
      <w:pPr>
        <w:jc w:val="both"/>
        <w:rPr>
          <w:rFonts w:ascii="Arial" w:hAnsi="Arial" w:cs="Arial"/>
          <w:bCs/>
          <w:sz w:val="18"/>
          <w:szCs w:val="18"/>
          <w:lang w:val="uz-Cyrl-UZ"/>
        </w:rPr>
      </w:pPr>
    </w:p>
    <w:p w:rsidR="00035392" w:rsidRPr="00702D25" w:rsidRDefault="00B44433" w:rsidP="005703D3">
      <w:pPr>
        <w:jc w:val="both"/>
        <w:rPr>
          <w:rFonts w:ascii="Arial" w:hAnsi="Arial" w:cs="Arial"/>
          <w:bCs/>
          <w:sz w:val="18"/>
          <w:szCs w:val="18"/>
          <w:lang w:val="uz-Cyrl-UZ"/>
        </w:rPr>
      </w:pPr>
      <w:r w:rsidRPr="00702D25">
        <w:rPr>
          <w:rFonts w:ascii="Arial" w:hAnsi="Arial" w:cs="Arial"/>
          <w:bCs/>
          <w:sz w:val="18"/>
          <w:szCs w:val="18"/>
          <w:lang w:val="uz-Cyrl-UZ"/>
        </w:rPr>
        <w:t xml:space="preserve">9.1. Томонлар фавқулодда ҳолатлар амал қилиш даврида суғурта шартномаси бўйича ўз мажбуриятларини қисман ёки тўлиқ бажармаганлиги учун жавобгар эмас. </w:t>
      </w:r>
    </w:p>
    <w:p w:rsidR="00035392" w:rsidRPr="00702D25" w:rsidRDefault="00B44433" w:rsidP="005703D3">
      <w:pPr>
        <w:jc w:val="both"/>
        <w:rPr>
          <w:rFonts w:ascii="Arial" w:hAnsi="Arial" w:cs="Arial"/>
          <w:bCs/>
          <w:sz w:val="18"/>
          <w:szCs w:val="18"/>
          <w:lang w:val="uz-Cyrl-UZ"/>
        </w:rPr>
      </w:pPr>
      <w:r w:rsidRPr="00702D25">
        <w:rPr>
          <w:rFonts w:ascii="Arial" w:hAnsi="Arial" w:cs="Arial"/>
          <w:bCs/>
          <w:sz w:val="18"/>
          <w:szCs w:val="18"/>
          <w:lang w:val="uz-Cyrl-UZ"/>
        </w:rPr>
        <w:t xml:space="preserve">9.2. </w:t>
      </w:r>
      <w:r w:rsidR="00035392" w:rsidRPr="00702D25">
        <w:rPr>
          <w:rFonts w:ascii="Arial" w:hAnsi="Arial" w:cs="Arial"/>
          <w:bCs/>
          <w:sz w:val="18"/>
          <w:szCs w:val="18"/>
          <w:lang w:val="uz-Cyrl-UZ"/>
        </w:rPr>
        <w:t>ФОРС-МАЖОРГА</w:t>
      </w:r>
      <w:r w:rsidRPr="00702D25">
        <w:rPr>
          <w:rFonts w:ascii="Arial" w:hAnsi="Arial" w:cs="Arial"/>
          <w:bCs/>
          <w:sz w:val="18"/>
          <w:szCs w:val="18"/>
          <w:lang w:val="uz-Cyrl-UZ"/>
        </w:rPr>
        <w:t xml:space="preserve"> қуйидагилар киради: табиий ҳодисалар (зилзилалар, кўчкилар, бўронлар, қурғоқчилик ва суғурта шартномаси бўйича кўриб чиқилмаган бошқа табиий офатлар) ёки ижтимоий-иқтисодий шароитлар (ҳарбий ҳаракатлар, иш ташлашлар, блокадалар, давлат ташкилотларининг чекловчи ва тақиқловчи чоралари, шунингдек, давлат қарорлари ва бошқалар), агар бу ҳолатлар суғурта шартномасининг бажарилишига бевосита таъсир э</w:t>
      </w:r>
      <w:r w:rsidR="00035392" w:rsidRPr="00702D25">
        <w:rPr>
          <w:rFonts w:ascii="Arial" w:hAnsi="Arial" w:cs="Arial"/>
          <w:bCs/>
          <w:sz w:val="18"/>
          <w:szCs w:val="18"/>
          <w:lang w:val="uz-Cyrl-UZ"/>
        </w:rPr>
        <w:t>тса</w:t>
      </w:r>
      <w:r w:rsidRPr="00702D25">
        <w:rPr>
          <w:rFonts w:ascii="Arial" w:hAnsi="Arial" w:cs="Arial"/>
          <w:bCs/>
          <w:sz w:val="18"/>
          <w:szCs w:val="18"/>
          <w:lang w:val="uz-Cyrl-UZ"/>
        </w:rPr>
        <w:t xml:space="preserve">. </w:t>
      </w:r>
    </w:p>
    <w:p w:rsidR="00035392" w:rsidRPr="00702D25" w:rsidRDefault="00B44433" w:rsidP="005703D3">
      <w:pPr>
        <w:jc w:val="both"/>
        <w:rPr>
          <w:rFonts w:ascii="Arial" w:hAnsi="Arial" w:cs="Arial"/>
          <w:bCs/>
          <w:sz w:val="18"/>
          <w:szCs w:val="18"/>
          <w:lang w:val="uz-Cyrl-UZ"/>
        </w:rPr>
      </w:pPr>
      <w:r w:rsidRPr="00702D25">
        <w:rPr>
          <w:rFonts w:ascii="Arial" w:hAnsi="Arial" w:cs="Arial"/>
          <w:bCs/>
          <w:sz w:val="18"/>
          <w:szCs w:val="18"/>
          <w:lang w:val="uz-Cyrl-UZ"/>
        </w:rPr>
        <w:t>9.3. Тараф</w:t>
      </w:r>
      <w:r w:rsidR="00035392" w:rsidRPr="00702D25">
        <w:rPr>
          <w:rFonts w:ascii="Arial" w:hAnsi="Arial" w:cs="Arial"/>
          <w:bCs/>
          <w:sz w:val="18"/>
          <w:szCs w:val="18"/>
          <w:lang w:val="uz-Cyrl-UZ"/>
        </w:rPr>
        <w:t xml:space="preserve">лар форс-мажор холати </w:t>
      </w:r>
      <w:r w:rsidRPr="00702D25">
        <w:rPr>
          <w:rFonts w:ascii="Arial" w:hAnsi="Arial" w:cs="Arial"/>
          <w:bCs/>
          <w:sz w:val="18"/>
          <w:szCs w:val="18"/>
          <w:lang w:val="uz-Cyrl-UZ"/>
        </w:rPr>
        <w:t xml:space="preserve"> юзага келганда ва бекор қилинганда  бир-бирларини ёзма равишда хабардор қилишади ва тарафларнинг мажбуриятларини бажариш муддати ф</w:t>
      </w:r>
      <w:r w:rsidR="00035392" w:rsidRPr="00702D25">
        <w:rPr>
          <w:rFonts w:ascii="Arial" w:hAnsi="Arial" w:cs="Arial"/>
          <w:bCs/>
          <w:sz w:val="18"/>
          <w:szCs w:val="18"/>
          <w:lang w:val="uz-Cyrl-UZ"/>
        </w:rPr>
        <w:t>орс-мажор</w:t>
      </w:r>
      <w:r w:rsidRPr="00702D25">
        <w:rPr>
          <w:rFonts w:ascii="Arial" w:hAnsi="Arial" w:cs="Arial"/>
          <w:bCs/>
          <w:sz w:val="18"/>
          <w:szCs w:val="18"/>
          <w:lang w:val="uz-Cyrl-UZ"/>
        </w:rPr>
        <w:t xml:space="preserve"> амал қилиш муддати билан мутаносиб равишда орқага сурилади. </w:t>
      </w:r>
    </w:p>
    <w:p w:rsidR="00035392" w:rsidRPr="00702D25" w:rsidRDefault="00035392" w:rsidP="005703D3">
      <w:pPr>
        <w:jc w:val="both"/>
        <w:rPr>
          <w:rFonts w:ascii="Arial" w:hAnsi="Arial" w:cs="Arial"/>
          <w:bCs/>
          <w:sz w:val="18"/>
          <w:szCs w:val="18"/>
          <w:lang w:val="uz-Cyrl-UZ"/>
        </w:rPr>
      </w:pPr>
    </w:p>
    <w:p w:rsidR="00035392" w:rsidRPr="003B5141" w:rsidRDefault="00B44433" w:rsidP="00035392">
      <w:pPr>
        <w:jc w:val="center"/>
        <w:rPr>
          <w:rFonts w:ascii="Arial" w:hAnsi="Arial" w:cs="Arial"/>
          <w:b/>
          <w:sz w:val="18"/>
          <w:szCs w:val="18"/>
          <w:lang w:val="uz-Cyrl-UZ"/>
        </w:rPr>
      </w:pPr>
      <w:r w:rsidRPr="003B5141">
        <w:rPr>
          <w:rFonts w:ascii="Arial" w:hAnsi="Arial" w:cs="Arial"/>
          <w:b/>
          <w:sz w:val="18"/>
          <w:szCs w:val="18"/>
          <w:lang w:val="uz-Cyrl-UZ"/>
        </w:rPr>
        <w:t>10. НИЗOЛАРНИ ҲАЛ ҚИЛИШ</w:t>
      </w:r>
    </w:p>
    <w:p w:rsidR="00035392" w:rsidRPr="003B5141" w:rsidRDefault="00035392" w:rsidP="00035392">
      <w:pPr>
        <w:jc w:val="center"/>
        <w:rPr>
          <w:rFonts w:ascii="Arial" w:hAnsi="Arial" w:cs="Arial"/>
          <w:bCs/>
          <w:sz w:val="18"/>
          <w:szCs w:val="18"/>
          <w:lang w:val="uz-Cyrl-UZ"/>
        </w:rPr>
      </w:pPr>
    </w:p>
    <w:p w:rsidR="00035392" w:rsidRPr="003B5141" w:rsidRDefault="00B44433" w:rsidP="005703D3">
      <w:pPr>
        <w:jc w:val="both"/>
        <w:rPr>
          <w:rFonts w:ascii="Arial" w:hAnsi="Arial" w:cs="Arial"/>
          <w:bCs/>
          <w:sz w:val="18"/>
          <w:szCs w:val="18"/>
          <w:lang w:val="uz-Cyrl-UZ"/>
        </w:rPr>
      </w:pPr>
      <w:r w:rsidRPr="003B5141">
        <w:rPr>
          <w:rFonts w:ascii="Arial" w:hAnsi="Arial" w:cs="Arial"/>
          <w:bCs/>
          <w:sz w:val="18"/>
          <w:szCs w:val="18"/>
          <w:lang w:val="uz-Cyrl-UZ"/>
        </w:rPr>
        <w:lastRenderedPageBreak/>
        <w:t xml:space="preserve">10.1. Суғурталовчи ва </w:t>
      </w:r>
      <w:r w:rsidR="000275C3">
        <w:rPr>
          <w:rFonts w:ascii="Arial" w:hAnsi="Arial" w:cs="Arial"/>
          <w:bCs/>
          <w:sz w:val="18"/>
          <w:szCs w:val="18"/>
          <w:lang w:val="uz-Cyrl-UZ"/>
        </w:rPr>
        <w:t>С</w:t>
      </w:r>
      <w:r w:rsidRPr="003B5141">
        <w:rPr>
          <w:rFonts w:ascii="Arial" w:hAnsi="Arial" w:cs="Arial"/>
          <w:bCs/>
          <w:sz w:val="18"/>
          <w:szCs w:val="18"/>
          <w:lang w:val="uz-Cyrl-UZ"/>
        </w:rPr>
        <w:t>уғурта</w:t>
      </w:r>
      <w:r w:rsidR="00035392" w:rsidRPr="00702D25">
        <w:rPr>
          <w:rFonts w:ascii="Arial" w:hAnsi="Arial" w:cs="Arial"/>
          <w:bCs/>
          <w:sz w:val="18"/>
          <w:szCs w:val="18"/>
          <w:lang w:val="uz-Cyrl-UZ"/>
        </w:rPr>
        <w:t xml:space="preserve"> қилдирувчи </w:t>
      </w:r>
      <w:r w:rsidRPr="003B5141">
        <w:rPr>
          <w:rFonts w:ascii="Arial" w:hAnsi="Arial" w:cs="Arial"/>
          <w:bCs/>
          <w:sz w:val="18"/>
          <w:szCs w:val="18"/>
          <w:lang w:val="uz-Cyrl-UZ"/>
        </w:rPr>
        <w:t xml:space="preserve">ўртасидаги шартнома бўйича барча низолар музокаралар йўли билан ҳал этилади. Келишувга эришилмаган тақдирда низо Ўзбекистон Республикаси қонун ҳужжатларида назарда тутилган тартибда кўриб чиқилади. </w:t>
      </w:r>
    </w:p>
    <w:p w:rsidR="00823173" w:rsidRPr="003B5141" w:rsidRDefault="00823173" w:rsidP="005703D3">
      <w:pPr>
        <w:jc w:val="both"/>
        <w:rPr>
          <w:rFonts w:ascii="Arial" w:hAnsi="Arial" w:cs="Arial"/>
          <w:bCs/>
          <w:sz w:val="18"/>
          <w:szCs w:val="18"/>
          <w:lang w:val="uz-Cyrl-UZ"/>
        </w:rPr>
      </w:pPr>
    </w:p>
    <w:p w:rsidR="00823173" w:rsidRPr="00823173" w:rsidRDefault="00823173" w:rsidP="00823173">
      <w:pPr>
        <w:jc w:val="center"/>
        <w:rPr>
          <w:rFonts w:ascii="Arial" w:eastAsia="Calibri" w:hAnsi="Arial" w:cs="Arial"/>
          <w:b/>
          <w:sz w:val="18"/>
          <w:szCs w:val="18"/>
          <w:lang w:val="uz-Cyrl-UZ" w:eastAsia="en-US"/>
        </w:rPr>
      </w:pPr>
      <w:r w:rsidRPr="003B5141">
        <w:rPr>
          <w:rFonts w:ascii="Arial" w:eastAsia="Calibri" w:hAnsi="Arial" w:cs="Arial"/>
          <w:b/>
          <w:sz w:val="18"/>
          <w:szCs w:val="18"/>
          <w:lang w:val="uz-Cyrl-UZ" w:eastAsia="en-US"/>
        </w:rPr>
        <w:t>11. КОРРУПЦ</w:t>
      </w:r>
      <w:r w:rsidRPr="00823173">
        <w:rPr>
          <w:rFonts w:ascii="Arial" w:eastAsia="Calibri" w:hAnsi="Arial" w:cs="Arial"/>
          <w:b/>
          <w:sz w:val="18"/>
          <w:szCs w:val="18"/>
          <w:lang w:val="uz-Cyrl-UZ" w:eastAsia="en-US"/>
        </w:rPr>
        <w:t>И</w:t>
      </w:r>
      <w:r w:rsidRPr="003B5141">
        <w:rPr>
          <w:rFonts w:ascii="Arial" w:eastAsia="Calibri" w:hAnsi="Arial" w:cs="Arial"/>
          <w:b/>
          <w:sz w:val="18"/>
          <w:szCs w:val="18"/>
          <w:lang w:val="uz-Cyrl-UZ" w:eastAsia="en-US"/>
        </w:rPr>
        <w:t xml:space="preserve">ЯГА </w:t>
      </w:r>
      <w:r w:rsidRPr="00823173">
        <w:rPr>
          <w:rFonts w:ascii="Arial" w:eastAsia="Calibri" w:hAnsi="Arial" w:cs="Arial"/>
          <w:b/>
          <w:sz w:val="18"/>
          <w:szCs w:val="18"/>
          <w:lang w:val="uz-Cyrl-UZ" w:eastAsia="en-US"/>
        </w:rPr>
        <w:t>ҚАРШИ БЎЛИМ</w:t>
      </w:r>
    </w:p>
    <w:p w:rsidR="00823173" w:rsidRPr="00823173" w:rsidRDefault="00823173" w:rsidP="00823173">
      <w:pPr>
        <w:jc w:val="both"/>
        <w:rPr>
          <w:rFonts w:ascii="Arial" w:hAnsi="Arial" w:cs="Arial"/>
          <w:bCs/>
          <w:sz w:val="18"/>
          <w:szCs w:val="18"/>
          <w:lang w:val="uz-Cyrl-UZ"/>
        </w:rPr>
      </w:pPr>
      <w:r w:rsidRPr="00823173">
        <w:rPr>
          <w:rFonts w:ascii="Arial" w:eastAsia="Calibri" w:hAnsi="Arial" w:cs="Arial"/>
          <w:sz w:val="18"/>
          <w:szCs w:val="18"/>
          <w:lang w:val="uz-Cyrl-UZ" w:eastAsia="en-US"/>
        </w:rPr>
        <w:t>11.1. Ўзбекистон Республикаси Президентининг 14.09.2021 йилдаги “Шартномавий муносабатларни тубдан такомиллаштириш чора-тадбирлари тўғрисида”ги ПФ-6313-сонли Фармонининг 3-қисм в) бандига мувофиқ: - ҳар бир томон, шу жумладан барча ходимлар, вакиллар, шунингдек улар томонидан жалб қилинган ёки улар номидан иш олиб борадиган бошқа шахслар, бошқа томонга, унинг ходимларига, вакилларига, потенциал ёки мавжуд мижозларга ва ҳар қандай тегишли Ҳамкорларига, шунингдек, бошқа томон томонидан жалб қилинган ёки унинг номидан иш юритадиган бошқа шахсларга ("Иштирокчи Томонлар") моддий/номоддий рағбатлантириш, манфаат, тақдирлаш, таклифлар (шу жумладан, чекланмаган ҳолда, ҳар қандай тўлов шакли, совғалар ва бошқа мулкий имтиёзлар, мукофотлар ва манфаат (пул ёки ҳар қандай қиймат кўринишида)) бермасликни яъни, молиявий мукофот, мулк, мулк ҳуқуқини таклиф қилмасликни, бермасликни кафолатлайди ва шунга мажбур.</w:t>
      </w:r>
    </w:p>
    <w:p w:rsidR="00035392" w:rsidRPr="00823173" w:rsidRDefault="00035392" w:rsidP="005703D3">
      <w:pPr>
        <w:jc w:val="both"/>
        <w:rPr>
          <w:rFonts w:ascii="Arial" w:hAnsi="Arial" w:cs="Arial"/>
          <w:bCs/>
          <w:sz w:val="18"/>
          <w:szCs w:val="18"/>
          <w:lang w:val="uz-Cyrl-UZ"/>
        </w:rPr>
      </w:pPr>
    </w:p>
    <w:p w:rsidR="00035392" w:rsidRPr="003B5141" w:rsidRDefault="00B44433" w:rsidP="00035392">
      <w:pPr>
        <w:jc w:val="center"/>
        <w:rPr>
          <w:rFonts w:ascii="Arial" w:hAnsi="Arial" w:cs="Arial"/>
          <w:bCs/>
          <w:sz w:val="18"/>
          <w:szCs w:val="18"/>
          <w:lang w:val="uz-Cyrl-UZ"/>
        </w:rPr>
      </w:pPr>
      <w:r w:rsidRPr="003B5141">
        <w:rPr>
          <w:rFonts w:ascii="Arial" w:hAnsi="Arial" w:cs="Arial"/>
          <w:b/>
          <w:sz w:val="18"/>
          <w:szCs w:val="18"/>
          <w:lang w:val="uz-Cyrl-UZ"/>
        </w:rPr>
        <w:t>1</w:t>
      </w:r>
      <w:r w:rsidR="00823173">
        <w:rPr>
          <w:rFonts w:ascii="Arial" w:hAnsi="Arial" w:cs="Arial"/>
          <w:b/>
          <w:sz w:val="18"/>
          <w:szCs w:val="18"/>
          <w:lang w:val="uz-Cyrl-UZ"/>
        </w:rPr>
        <w:t>2</w:t>
      </w:r>
      <w:r w:rsidRPr="003B5141">
        <w:rPr>
          <w:rFonts w:ascii="Arial" w:hAnsi="Arial" w:cs="Arial"/>
          <w:b/>
          <w:sz w:val="18"/>
          <w:szCs w:val="18"/>
          <w:lang w:val="uz-Cyrl-UZ"/>
        </w:rPr>
        <w:t>. БOШҚА ШАРТЛАР</w:t>
      </w:r>
    </w:p>
    <w:p w:rsidR="00035392" w:rsidRPr="003B5141" w:rsidRDefault="00035392" w:rsidP="005703D3">
      <w:pPr>
        <w:jc w:val="both"/>
        <w:rPr>
          <w:rFonts w:ascii="Arial" w:hAnsi="Arial" w:cs="Arial"/>
          <w:bCs/>
          <w:sz w:val="18"/>
          <w:szCs w:val="18"/>
          <w:lang w:val="uz-Cyrl-UZ"/>
        </w:rPr>
      </w:pPr>
    </w:p>
    <w:p w:rsidR="00035392" w:rsidRPr="003B5141" w:rsidRDefault="00B44433" w:rsidP="005703D3">
      <w:pPr>
        <w:jc w:val="both"/>
        <w:rPr>
          <w:rFonts w:ascii="Arial" w:hAnsi="Arial" w:cs="Arial"/>
          <w:bCs/>
          <w:sz w:val="18"/>
          <w:szCs w:val="18"/>
          <w:lang w:val="uz-Cyrl-UZ"/>
        </w:rPr>
      </w:pPr>
      <w:r w:rsidRPr="003B5141">
        <w:rPr>
          <w:rFonts w:ascii="Arial" w:hAnsi="Arial" w:cs="Arial"/>
          <w:bCs/>
          <w:sz w:val="18"/>
          <w:szCs w:val="18"/>
          <w:lang w:val="uz-Cyrl-UZ"/>
        </w:rPr>
        <w:t>1</w:t>
      </w:r>
      <w:r w:rsidR="00823173">
        <w:rPr>
          <w:rFonts w:ascii="Arial" w:hAnsi="Arial" w:cs="Arial"/>
          <w:bCs/>
          <w:sz w:val="18"/>
          <w:szCs w:val="18"/>
          <w:lang w:val="uz-Cyrl-UZ"/>
        </w:rPr>
        <w:t>2</w:t>
      </w:r>
      <w:r w:rsidRPr="003B5141">
        <w:rPr>
          <w:rFonts w:ascii="Arial" w:hAnsi="Arial" w:cs="Arial"/>
          <w:bCs/>
          <w:sz w:val="18"/>
          <w:szCs w:val="18"/>
          <w:lang w:val="uz-Cyrl-UZ"/>
        </w:rPr>
        <w:t xml:space="preserve">.1. Ушбу шартномада назарда тутилмаган барча </w:t>
      </w:r>
      <w:r w:rsidR="00035392" w:rsidRPr="00702D25">
        <w:rPr>
          <w:rFonts w:ascii="Arial" w:hAnsi="Arial" w:cs="Arial"/>
          <w:bCs/>
          <w:sz w:val="18"/>
          <w:szCs w:val="18"/>
          <w:lang w:val="uz-Cyrl-UZ"/>
        </w:rPr>
        <w:t>холатлар</w:t>
      </w:r>
      <w:r w:rsidRPr="003B5141">
        <w:rPr>
          <w:rFonts w:ascii="Arial" w:hAnsi="Arial" w:cs="Arial"/>
          <w:bCs/>
          <w:sz w:val="18"/>
          <w:szCs w:val="18"/>
          <w:lang w:val="uz-Cyrl-UZ"/>
        </w:rPr>
        <w:t xml:space="preserve"> Ўзбекистон Республикаси қонунчилигига мувофиқ тартибга солинади. </w:t>
      </w:r>
    </w:p>
    <w:p w:rsidR="0019066B" w:rsidRPr="003B5141" w:rsidRDefault="00B44433" w:rsidP="005703D3">
      <w:pPr>
        <w:jc w:val="both"/>
        <w:rPr>
          <w:rFonts w:ascii="Arial" w:hAnsi="Arial" w:cs="Arial"/>
          <w:bCs/>
          <w:sz w:val="18"/>
          <w:szCs w:val="18"/>
          <w:lang w:val="uz-Cyrl-UZ"/>
        </w:rPr>
      </w:pPr>
      <w:r w:rsidRPr="003B5141">
        <w:rPr>
          <w:rFonts w:ascii="Arial" w:hAnsi="Arial" w:cs="Arial"/>
          <w:bCs/>
          <w:sz w:val="18"/>
          <w:szCs w:val="18"/>
          <w:lang w:val="uz-Cyrl-UZ"/>
        </w:rPr>
        <w:t>1</w:t>
      </w:r>
      <w:r w:rsidR="00823173">
        <w:rPr>
          <w:rFonts w:ascii="Arial" w:hAnsi="Arial" w:cs="Arial"/>
          <w:bCs/>
          <w:sz w:val="18"/>
          <w:szCs w:val="18"/>
          <w:lang w:val="uz-Cyrl-UZ"/>
        </w:rPr>
        <w:t>2</w:t>
      </w:r>
      <w:r w:rsidRPr="003B5141">
        <w:rPr>
          <w:rFonts w:ascii="Arial" w:hAnsi="Arial" w:cs="Arial"/>
          <w:bCs/>
          <w:sz w:val="18"/>
          <w:szCs w:val="18"/>
          <w:lang w:val="uz-Cyrl-UZ"/>
        </w:rPr>
        <w:t xml:space="preserve">.2. Шартномага киритилган барча ўзгартиш ва қўшимчалар ҳар икки томоннинг ваколатли вакиллари томонидан ёзма равишда рўйхатдан ўтказилган ва имзоланган тақдирда қонуний кучга эга. </w:t>
      </w:r>
    </w:p>
    <w:p w:rsidR="00B44433" w:rsidRPr="00702D25" w:rsidRDefault="00B44433" w:rsidP="005703D3">
      <w:pPr>
        <w:jc w:val="both"/>
        <w:rPr>
          <w:rFonts w:ascii="Arial" w:hAnsi="Arial" w:cs="Arial"/>
          <w:bCs/>
          <w:sz w:val="18"/>
          <w:szCs w:val="18"/>
        </w:rPr>
      </w:pPr>
      <w:r w:rsidRPr="003B5141">
        <w:rPr>
          <w:rFonts w:ascii="Arial" w:hAnsi="Arial" w:cs="Arial"/>
          <w:bCs/>
          <w:sz w:val="18"/>
          <w:szCs w:val="18"/>
          <w:lang w:val="uz-Cyrl-UZ"/>
        </w:rPr>
        <w:t>1</w:t>
      </w:r>
      <w:r w:rsidR="00823173">
        <w:rPr>
          <w:rFonts w:ascii="Arial" w:hAnsi="Arial" w:cs="Arial"/>
          <w:bCs/>
          <w:sz w:val="18"/>
          <w:szCs w:val="18"/>
          <w:lang w:val="uz-Cyrl-UZ"/>
        </w:rPr>
        <w:t>2</w:t>
      </w:r>
      <w:r w:rsidRPr="003B5141">
        <w:rPr>
          <w:rFonts w:ascii="Arial" w:hAnsi="Arial" w:cs="Arial"/>
          <w:bCs/>
          <w:sz w:val="18"/>
          <w:szCs w:val="18"/>
          <w:lang w:val="uz-Cyrl-UZ"/>
        </w:rPr>
        <w:t xml:space="preserve">.3. Ушбу шартнома имзоланган кундан бошлаб </w:t>
      </w:r>
      <w:r w:rsidR="0019066B" w:rsidRPr="00702D25">
        <w:rPr>
          <w:rFonts w:ascii="Arial" w:hAnsi="Arial" w:cs="Arial"/>
          <w:bCs/>
          <w:sz w:val="18"/>
          <w:szCs w:val="18"/>
          <w:lang w:val="uz-Cyrl-UZ"/>
        </w:rPr>
        <w:t>С</w:t>
      </w:r>
      <w:r w:rsidRPr="003B5141">
        <w:rPr>
          <w:rFonts w:ascii="Arial" w:hAnsi="Arial" w:cs="Arial"/>
          <w:bCs/>
          <w:sz w:val="18"/>
          <w:szCs w:val="18"/>
          <w:lang w:val="uz-Cyrl-UZ"/>
        </w:rPr>
        <w:t>уғурталовчи суғурта мукофотини тўлашни талаб қилиш ҳуқуқига эга ва суғурта мукофотини тўлаш тўланмаган/кечиктирилган тақдирда, кечиктирилган ҳар бир кун учун 0,2% миқдорида жарима жазосини ундириш ҳуқуқи</w:t>
      </w:r>
      <w:r w:rsidR="0019066B" w:rsidRPr="00702D25">
        <w:rPr>
          <w:rFonts w:ascii="Arial" w:hAnsi="Arial" w:cs="Arial"/>
          <w:bCs/>
          <w:sz w:val="18"/>
          <w:szCs w:val="18"/>
          <w:lang w:val="uz-Cyrl-UZ"/>
        </w:rPr>
        <w:t xml:space="preserve"> кучга киради</w:t>
      </w:r>
      <w:r w:rsidRPr="003B5141">
        <w:rPr>
          <w:rFonts w:ascii="Arial" w:hAnsi="Arial" w:cs="Arial"/>
          <w:bCs/>
          <w:sz w:val="18"/>
          <w:szCs w:val="18"/>
          <w:lang w:val="uz-Cyrl-UZ"/>
        </w:rPr>
        <w:t xml:space="preserve">, лекин тўланадиган сумманинг 50 фоизидан кўп бўлмаган миқдорда. </w:t>
      </w:r>
      <w:r w:rsidRPr="00702D25">
        <w:rPr>
          <w:rFonts w:ascii="Arial" w:hAnsi="Arial" w:cs="Arial"/>
          <w:bCs/>
          <w:sz w:val="18"/>
          <w:szCs w:val="18"/>
        </w:rPr>
        <w:t xml:space="preserve">Шу каби жарималар </w:t>
      </w:r>
      <w:r w:rsidR="0019066B" w:rsidRPr="00702D25">
        <w:rPr>
          <w:rFonts w:ascii="Arial" w:hAnsi="Arial" w:cs="Arial"/>
          <w:bCs/>
          <w:sz w:val="18"/>
          <w:szCs w:val="18"/>
          <w:lang w:val="uz-Cyrl-UZ"/>
        </w:rPr>
        <w:t>С</w:t>
      </w:r>
      <w:r w:rsidRPr="00702D25">
        <w:rPr>
          <w:rFonts w:ascii="Arial" w:hAnsi="Arial" w:cs="Arial"/>
          <w:bCs/>
          <w:sz w:val="18"/>
          <w:szCs w:val="18"/>
        </w:rPr>
        <w:t>уғурталовчига суғурта товонини тўлашни кечиктириш учун қўлланилади.</w:t>
      </w:r>
    </w:p>
    <w:p w:rsidR="0019066B" w:rsidRPr="00702D25" w:rsidRDefault="0019066B" w:rsidP="005703D3">
      <w:pPr>
        <w:jc w:val="both"/>
        <w:rPr>
          <w:rFonts w:ascii="Arial" w:hAnsi="Arial" w:cs="Arial"/>
          <w:bCs/>
          <w:sz w:val="18"/>
          <w:szCs w:val="18"/>
        </w:rPr>
      </w:pPr>
    </w:p>
    <w:p w:rsidR="0019066B" w:rsidRPr="00702D25" w:rsidRDefault="0019066B" w:rsidP="005703D3">
      <w:pPr>
        <w:jc w:val="both"/>
        <w:rPr>
          <w:rFonts w:ascii="Arial" w:hAnsi="Arial" w:cs="Arial"/>
          <w:bCs/>
          <w:sz w:val="18"/>
          <w:szCs w:val="18"/>
        </w:rPr>
      </w:pPr>
    </w:p>
    <w:p w:rsidR="0019066B" w:rsidRPr="002A3932" w:rsidRDefault="0019066B" w:rsidP="000275C3">
      <w:pPr>
        <w:ind w:left="360" w:right="-1"/>
        <w:jc w:val="center"/>
        <w:rPr>
          <w:rFonts w:ascii="Arial" w:hAnsi="Arial" w:cs="Arial"/>
          <w:b/>
          <w:bCs/>
          <w:color w:val="000000"/>
          <w:sz w:val="18"/>
          <w:szCs w:val="18"/>
          <w:lang w:eastAsia="uz-Cyrl-UZ"/>
          <w14:shadow w14:blurRad="50800" w14:dist="38100" w14:dir="2700000" w14:sx="100000" w14:sy="100000" w14:kx="0" w14:ky="0" w14:algn="tl">
            <w14:srgbClr w14:val="000000">
              <w14:alpha w14:val="60000"/>
            </w14:srgbClr>
          </w14:shadow>
        </w:rPr>
      </w:pPr>
      <w:r w:rsidRPr="002A3932">
        <w:rPr>
          <w:rFonts w:ascii="Arial" w:hAnsi="Arial" w:cs="Arial"/>
          <w:b/>
          <w:bCs/>
          <w:color w:val="000000"/>
          <w:sz w:val="18"/>
          <w:szCs w:val="18"/>
          <w:lang w:eastAsia="uz-Cyrl-UZ"/>
          <w14:shadow w14:blurRad="50800" w14:dist="38100" w14:dir="2700000" w14:sx="100000" w14:sy="100000" w14:kx="0" w14:ky="0" w14:algn="tl">
            <w14:srgbClr w14:val="000000">
              <w14:alpha w14:val="60000"/>
            </w14:srgbClr>
          </w14:shadow>
        </w:rPr>
        <w:t>1</w:t>
      </w:r>
      <w:r w:rsidR="00823173" w:rsidRPr="002A3932">
        <w:rPr>
          <w:rFonts w:ascii="Arial" w:hAnsi="Arial" w:cs="Arial"/>
          <w:b/>
          <w:bCs/>
          <w:color w:val="000000"/>
          <w:sz w:val="18"/>
          <w:szCs w:val="18"/>
          <w:lang w:val="uz-Cyrl-UZ" w:eastAsia="uz-Cyrl-UZ"/>
          <w14:shadow w14:blurRad="50800" w14:dist="38100" w14:dir="2700000" w14:sx="100000" w14:sy="100000" w14:kx="0" w14:ky="0" w14:algn="tl">
            <w14:srgbClr w14:val="000000">
              <w14:alpha w14:val="60000"/>
            </w14:srgbClr>
          </w14:shadow>
        </w:rPr>
        <w:t>3</w:t>
      </w:r>
      <w:r w:rsidRPr="002A3932">
        <w:rPr>
          <w:rFonts w:ascii="Arial" w:hAnsi="Arial" w:cs="Arial"/>
          <w:b/>
          <w:bCs/>
          <w:color w:val="000000"/>
          <w:sz w:val="18"/>
          <w:szCs w:val="18"/>
          <w:lang w:eastAsia="uz-Cyrl-UZ"/>
          <w14:shadow w14:blurRad="50800" w14:dist="38100" w14:dir="2700000" w14:sx="100000" w14:sy="100000" w14:kx="0" w14:ky="0" w14:algn="tl">
            <w14:srgbClr w14:val="000000">
              <w14:alpha w14:val="60000"/>
            </w14:srgbClr>
          </w14:shadow>
        </w:rPr>
        <w:t>. Т</w:t>
      </w:r>
      <w:r w:rsidRPr="002A3932">
        <w:rPr>
          <w:rFonts w:ascii="Arial" w:hAnsi="Arial" w:cs="Arial"/>
          <w:b/>
          <w:bCs/>
          <w:color w:val="000000"/>
          <w:sz w:val="18"/>
          <w:szCs w:val="18"/>
          <w:lang w:val="en-US" w:eastAsia="uz-Cyrl-UZ"/>
          <w14:shadow w14:blurRad="50800" w14:dist="38100" w14:dir="2700000" w14:sx="100000" w14:sy="100000" w14:kx="0" w14:ky="0" w14:algn="tl">
            <w14:srgbClr w14:val="000000">
              <w14:alpha w14:val="60000"/>
            </w14:srgbClr>
          </w14:shadow>
        </w:rPr>
        <w:t>O</w:t>
      </w:r>
      <w:r w:rsidRPr="002A3932">
        <w:rPr>
          <w:rFonts w:ascii="Arial" w:hAnsi="Arial" w:cs="Arial"/>
          <w:b/>
          <w:bCs/>
          <w:color w:val="000000"/>
          <w:sz w:val="18"/>
          <w:szCs w:val="18"/>
          <w:lang w:eastAsia="uz-Cyrl-UZ"/>
          <w14:shadow w14:blurRad="50800" w14:dist="38100" w14:dir="2700000" w14:sx="100000" w14:sy="100000" w14:kx="0" w14:ky="0" w14:algn="tl">
            <w14:srgbClr w14:val="000000">
              <w14:alpha w14:val="60000"/>
            </w14:srgbClr>
          </w14:shadow>
        </w:rPr>
        <w:t>М</w:t>
      </w:r>
      <w:r w:rsidRPr="002A3932">
        <w:rPr>
          <w:rFonts w:ascii="Arial" w:hAnsi="Arial" w:cs="Arial"/>
          <w:b/>
          <w:bCs/>
          <w:color w:val="000000"/>
          <w:sz w:val="18"/>
          <w:szCs w:val="18"/>
          <w:lang w:val="en-US" w:eastAsia="uz-Cyrl-UZ"/>
          <w14:shadow w14:blurRad="50800" w14:dist="38100" w14:dir="2700000" w14:sx="100000" w14:sy="100000" w14:kx="0" w14:ky="0" w14:algn="tl">
            <w14:srgbClr w14:val="000000">
              <w14:alpha w14:val="60000"/>
            </w14:srgbClr>
          </w14:shadow>
        </w:rPr>
        <w:t>O</w:t>
      </w:r>
      <w:r w:rsidRPr="002A3932">
        <w:rPr>
          <w:rFonts w:ascii="Arial" w:hAnsi="Arial" w:cs="Arial"/>
          <w:b/>
          <w:bCs/>
          <w:color w:val="000000"/>
          <w:sz w:val="18"/>
          <w:szCs w:val="18"/>
          <w:lang w:eastAsia="uz-Cyrl-UZ"/>
          <w14:shadow w14:blurRad="50800" w14:dist="38100" w14:dir="2700000" w14:sx="100000" w14:sy="100000" w14:kx="0" w14:ky="0" w14:algn="tl">
            <w14:srgbClr w14:val="000000">
              <w14:alpha w14:val="60000"/>
            </w14:srgbClr>
          </w14:shadow>
        </w:rPr>
        <w:t>НЛАРНИНГ ҲУҚУҚИЙ МАНЗИЛЛАРИ, БАНК РЕКВИЗИТЛАРИ ВА ИМЗ</w:t>
      </w:r>
      <w:r w:rsidRPr="002A3932">
        <w:rPr>
          <w:rFonts w:ascii="Arial" w:hAnsi="Arial" w:cs="Arial"/>
          <w:b/>
          <w:bCs/>
          <w:color w:val="000000"/>
          <w:sz w:val="18"/>
          <w:szCs w:val="18"/>
          <w:lang w:val="en-US" w:eastAsia="uz-Cyrl-UZ"/>
          <w14:shadow w14:blurRad="50800" w14:dist="38100" w14:dir="2700000" w14:sx="100000" w14:sy="100000" w14:kx="0" w14:ky="0" w14:algn="tl">
            <w14:srgbClr w14:val="000000">
              <w14:alpha w14:val="60000"/>
            </w14:srgbClr>
          </w14:shadow>
        </w:rPr>
        <w:t>O</w:t>
      </w:r>
      <w:r w:rsidRPr="002A3932">
        <w:rPr>
          <w:rFonts w:ascii="Arial" w:hAnsi="Arial" w:cs="Arial"/>
          <w:b/>
          <w:bCs/>
          <w:color w:val="000000"/>
          <w:sz w:val="18"/>
          <w:szCs w:val="18"/>
          <w:lang w:eastAsia="uz-Cyrl-UZ"/>
          <w14:shadow w14:blurRad="50800" w14:dist="38100" w14:dir="2700000" w14:sx="100000" w14:sy="100000" w14:kx="0" w14:ky="0" w14:algn="tl">
            <w14:srgbClr w14:val="000000">
              <w14:alpha w14:val="60000"/>
            </w14:srgbClr>
          </w14:shadow>
        </w:rPr>
        <w:t>СИ</w:t>
      </w:r>
    </w:p>
    <w:p w:rsidR="000275C3" w:rsidRPr="002A3932" w:rsidRDefault="000275C3" w:rsidP="000275C3">
      <w:pPr>
        <w:ind w:left="360" w:right="-1"/>
        <w:jc w:val="center"/>
        <w:rPr>
          <w:rFonts w:ascii="Arial" w:hAnsi="Arial" w:cs="Arial"/>
          <w:b/>
          <w:bCs/>
          <w:color w:val="000000"/>
          <w:sz w:val="18"/>
          <w:szCs w:val="18"/>
          <w:lang w:eastAsia="uz-Cyrl-UZ"/>
          <w14:shadow w14:blurRad="50800" w14:dist="38100" w14:dir="2700000" w14:sx="100000" w14:sy="100000" w14:kx="0" w14:ky="0" w14:algn="tl">
            <w14:srgbClr w14:val="000000">
              <w14:alpha w14:val="60000"/>
            </w14:srgbClr>
          </w14:shad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6"/>
        <w:gridCol w:w="4927"/>
      </w:tblGrid>
      <w:tr w:rsidR="0019066B" w:rsidRPr="00702D25" w:rsidTr="008722AE">
        <w:tc>
          <w:tcPr>
            <w:tcW w:w="4926" w:type="dxa"/>
            <w:shd w:val="clear" w:color="auto" w:fill="auto"/>
          </w:tcPr>
          <w:p w:rsidR="0019066B" w:rsidRDefault="0019066B" w:rsidP="0019066B">
            <w:pPr>
              <w:rPr>
                <w:rFonts w:ascii="Arial" w:eastAsia="Calibri" w:hAnsi="Arial" w:cs="Arial"/>
                <w:b/>
                <w:sz w:val="18"/>
                <w:szCs w:val="18"/>
                <w:lang w:val="uz-Cyrl-UZ"/>
              </w:rPr>
            </w:pPr>
            <w:r w:rsidRPr="00702D25">
              <w:rPr>
                <w:rFonts w:ascii="Arial" w:eastAsia="Calibri" w:hAnsi="Arial" w:cs="Arial"/>
                <w:b/>
                <w:bCs/>
                <w:sz w:val="18"/>
                <w:szCs w:val="18"/>
                <w:lang w:val="uz-Cyrl-UZ"/>
              </w:rPr>
              <w:t>Суғурталовчи:</w:t>
            </w:r>
            <w:r w:rsidRPr="00702D25">
              <w:rPr>
                <w:rFonts w:ascii="Arial" w:eastAsia="Calibri" w:hAnsi="Arial" w:cs="Arial"/>
                <w:b/>
                <w:sz w:val="18"/>
                <w:szCs w:val="18"/>
                <w:lang w:val="uz-Cyrl-UZ"/>
              </w:rPr>
              <w:t xml:space="preserve"> «</w:t>
            </w:r>
            <w:r w:rsidRPr="00702D25">
              <w:rPr>
                <w:rFonts w:ascii="Arial" w:eastAsia="Calibri" w:hAnsi="Arial" w:cs="Arial"/>
                <w:b/>
                <w:sz w:val="18"/>
                <w:szCs w:val="18"/>
                <w:lang w:val="uz-Latn-UZ"/>
              </w:rPr>
              <w:t>TEMIRYO’L-SUG’URTA</w:t>
            </w:r>
            <w:r w:rsidRPr="00702D25">
              <w:rPr>
                <w:rFonts w:ascii="Arial" w:eastAsia="Calibri" w:hAnsi="Arial" w:cs="Arial"/>
                <w:b/>
                <w:sz w:val="18"/>
                <w:szCs w:val="18"/>
                <w:lang w:val="uz-Cyrl-UZ"/>
              </w:rPr>
              <w:t xml:space="preserve">» </w:t>
            </w:r>
            <w:r w:rsidR="00A94224">
              <w:rPr>
                <w:rFonts w:ascii="Arial" w:eastAsia="Calibri" w:hAnsi="Arial" w:cs="Arial"/>
                <w:b/>
                <w:sz w:val="18"/>
                <w:szCs w:val="18"/>
                <w:lang w:val="uz-Cyrl-UZ"/>
              </w:rPr>
              <w:t>АЖ</w:t>
            </w:r>
          </w:p>
          <w:p w:rsidR="00A94224" w:rsidRPr="00702D25" w:rsidRDefault="00A94224" w:rsidP="0019066B">
            <w:pPr>
              <w:rPr>
                <w:rFonts w:ascii="Arial" w:eastAsia="Calibri" w:hAnsi="Arial" w:cs="Arial"/>
                <w:b/>
                <w:sz w:val="18"/>
                <w:szCs w:val="18"/>
                <w:lang w:val="uz-Cyrl-UZ"/>
              </w:rPr>
            </w:pPr>
          </w:p>
          <w:p w:rsidR="0019066B" w:rsidRPr="003B5141" w:rsidRDefault="0019066B" w:rsidP="0019066B">
            <w:pPr>
              <w:jc w:val="both"/>
              <w:rPr>
                <w:rFonts w:ascii="Arial" w:eastAsia="Calibri" w:hAnsi="Arial" w:cs="Arial"/>
                <w:sz w:val="18"/>
                <w:szCs w:val="18"/>
              </w:rPr>
            </w:pPr>
            <w:r w:rsidRPr="00702D25">
              <w:rPr>
                <w:rFonts w:ascii="Arial" w:eastAsia="Calibri" w:hAnsi="Arial" w:cs="Arial"/>
                <w:sz w:val="18"/>
                <w:szCs w:val="18"/>
                <w:lang w:val="uz-Cyrl-UZ"/>
              </w:rPr>
              <w:t>Манзил</w:t>
            </w:r>
            <w:r w:rsidRPr="003B5141">
              <w:rPr>
                <w:rFonts w:ascii="Arial" w:eastAsia="Calibri" w:hAnsi="Arial" w:cs="Arial"/>
                <w:sz w:val="18"/>
                <w:szCs w:val="18"/>
              </w:rPr>
              <w:t>:</w:t>
            </w:r>
          </w:p>
        </w:tc>
        <w:tc>
          <w:tcPr>
            <w:tcW w:w="4927" w:type="dxa"/>
            <w:shd w:val="clear" w:color="auto" w:fill="auto"/>
          </w:tcPr>
          <w:p w:rsidR="0019066B" w:rsidRPr="00702D25" w:rsidRDefault="0019066B" w:rsidP="0019066B">
            <w:pPr>
              <w:jc w:val="both"/>
              <w:rPr>
                <w:rFonts w:ascii="Arial" w:eastAsia="Calibri" w:hAnsi="Arial" w:cs="Arial"/>
                <w:sz w:val="18"/>
                <w:szCs w:val="18"/>
                <w:lang w:val="uz-Cyrl-UZ"/>
              </w:rPr>
            </w:pPr>
            <w:r w:rsidRPr="00702D25">
              <w:rPr>
                <w:rFonts w:ascii="Arial" w:eastAsia="Calibri" w:hAnsi="Arial" w:cs="Arial"/>
                <w:b/>
                <w:bCs/>
                <w:sz w:val="18"/>
                <w:szCs w:val="18"/>
                <w:lang w:val="uz-Cyrl-UZ"/>
              </w:rPr>
              <w:t>Суғурта Қилдирувчи</w:t>
            </w:r>
            <w:r w:rsidRPr="00702D25">
              <w:rPr>
                <w:rFonts w:ascii="Arial" w:eastAsia="Calibri" w:hAnsi="Arial" w:cs="Arial"/>
                <w:sz w:val="18"/>
                <w:szCs w:val="18"/>
                <w:lang w:val="uz-Cyrl-UZ"/>
              </w:rPr>
              <w:t>:</w:t>
            </w:r>
          </w:p>
          <w:p w:rsidR="0019066B" w:rsidRPr="00702D25" w:rsidRDefault="0019066B" w:rsidP="0019066B">
            <w:pPr>
              <w:jc w:val="both"/>
              <w:rPr>
                <w:rFonts w:ascii="Arial" w:eastAsia="Calibri" w:hAnsi="Arial" w:cs="Arial"/>
                <w:sz w:val="18"/>
                <w:szCs w:val="18"/>
                <w:lang w:val="uz-Cyrl-UZ"/>
              </w:rPr>
            </w:pPr>
          </w:p>
          <w:p w:rsidR="0019066B" w:rsidRPr="00702D25" w:rsidRDefault="0019066B" w:rsidP="0019066B">
            <w:pPr>
              <w:jc w:val="both"/>
              <w:rPr>
                <w:rFonts w:ascii="Arial" w:eastAsia="Calibri" w:hAnsi="Arial" w:cs="Arial"/>
                <w:sz w:val="18"/>
                <w:szCs w:val="18"/>
                <w:lang w:val="en-US"/>
              </w:rPr>
            </w:pPr>
            <w:r w:rsidRPr="00702D25">
              <w:rPr>
                <w:rFonts w:ascii="Arial" w:eastAsia="Calibri" w:hAnsi="Arial" w:cs="Arial"/>
                <w:sz w:val="18"/>
                <w:szCs w:val="18"/>
                <w:lang w:val="uz-Cyrl-UZ"/>
              </w:rPr>
              <w:t>Манзил</w:t>
            </w:r>
            <w:r w:rsidRPr="00702D25">
              <w:rPr>
                <w:rFonts w:ascii="Arial" w:eastAsia="Calibri" w:hAnsi="Arial" w:cs="Arial"/>
                <w:sz w:val="18"/>
                <w:szCs w:val="18"/>
                <w:lang w:val="en-US"/>
              </w:rPr>
              <w:t>:</w:t>
            </w:r>
          </w:p>
        </w:tc>
      </w:tr>
      <w:tr w:rsidR="0019066B" w:rsidRPr="00702D25" w:rsidTr="008722AE">
        <w:tc>
          <w:tcPr>
            <w:tcW w:w="4926" w:type="dxa"/>
            <w:shd w:val="clear" w:color="auto" w:fill="auto"/>
          </w:tcPr>
          <w:p w:rsidR="0019066B" w:rsidRPr="00702D25" w:rsidRDefault="0019066B" w:rsidP="0019066B">
            <w:pPr>
              <w:jc w:val="both"/>
              <w:rPr>
                <w:rFonts w:ascii="Arial" w:eastAsia="Calibri" w:hAnsi="Arial" w:cs="Arial"/>
                <w:sz w:val="18"/>
                <w:szCs w:val="18"/>
              </w:rPr>
            </w:pPr>
            <w:r w:rsidRPr="00702D25">
              <w:rPr>
                <w:rFonts w:ascii="Arial" w:eastAsia="Calibri" w:hAnsi="Arial" w:cs="Arial"/>
                <w:sz w:val="18"/>
                <w:szCs w:val="18"/>
              </w:rPr>
              <w:t>х/с</w:t>
            </w:r>
          </w:p>
        </w:tc>
        <w:tc>
          <w:tcPr>
            <w:tcW w:w="4927" w:type="dxa"/>
            <w:shd w:val="clear" w:color="auto" w:fill="auto"/>
          </w:tcPr>
          <w:p w:rsidR="0019066B" w:rsidRPr="00702D25" w:rsidRDefault="0019066B" w:rsidP="0019066B">
            <w:pPr>
              <w:jc w:val="both"/>
              <w:rPr>
                <w:rFonts w:ascii="Arial" w:eastAsia="Calibri" w:hAnsi="Arial" w:cs="Arial"/>
                <w:sz w:val="18"/>
                <w:szCs w:val="18"/>
                <w:lang w:val="uz-Cyrl-UZ"/>
              </w:rPr>
            </w:pPr>
            <w:r w:rsidRPr="00702D25">
              <w:rPr>
                <w:rFonts w:ascii="Arial" w:eastAsia="Calibri" w:hAnsi="Arial" w:cs="Arial"/>
                <w:sz w:val="18"/>
                <w:szCs w:val="18"/>
              </w:rPr>
              <w:t>х/с</w:t>
            </w:r>
          </w:p>
        </w:tc>
      </w:tr>
      <w:tr w:rsidR="0019066B" w:rsidRPr="00702D25" w:rsidTr="008722AE">
        <w:tc>
          <w:tcPr>
            <w:tcW w:w="4926" w:type="dxa"/>
            <w:shd w:val="clear" w:color="auto" w:fill="auto"/>
          </w:tcPr>
          <w:p w:rsidR="0019066B" w:rsidRPr="00702D25" w:rsidRDefault="0019066B" w:rsidP="0019066B">
            <w:pPr>
              <w:jc w:val="both"/>
              <w:rPr>
                <w:rFonts w:ascii="Arial" w:eastAsia="Calibri" w:hAnsi="Arial" w:cs="Arial"/>
                <w:sz w:val="18"/>
                <w:szCs w:val="18"/>
                <w:lang w:val="uz-Cyrl-UZ"/>
              </w:rPr>
            </w:pPr>
            <w:r w:rsidRPr="00702D25">
              <w:rPr>
                <w:rFonts w:ascii="Arial" w:eastAsia="Calibri" w:hAnsi="Arial" w:cs="Arial"/>
                <w:sz w:val="18"/>
                <w:szCs w:val="18"/>
                <w:lang w:val="uz-Cyrl-UZ"/>
              </w:rPr>
              <w:t>ИНН</w:t>
            </w:r>
          </w:p>
        </w:tc>
        <w:tc>
          <w:tcPr>
            <w:tcW w:w="4927" w:type="dxa"/>
            <w:shd w:val="clear" w:color="auto" w:fill="auto"/>
          </w:tcPr>
          <w:p w:rsidR="0019066B" w:rsidRPr="00702D25" w:rsidRDefault="0019066B" w:rsidP="0019066B">
            <w:pPr>
              <w:jc w:val="both"/>
              <w:rPr>
                <w:rFonts w:ascii="Arial" w:eastAsia="Calibri" w:hAnsi="Arial" w:cs="Arial"/>
                <w:sz w:val="18"/>
                <w:szCs w:val="18"/>
                <w:lang w:val="uz-Cyrl-UZ"/>
              </w:rPr>
            </w:pPr>
            <w:r w:rsidRPr="00702D25">
              <w:rPr>
                <w:rFonts w:ascii="Arial" w:eastAsia="Calibri" w:hAnsi="Arial" w:cs="Arial"/>
                <w:sz w:val="18"/>
                <w:szCs w:val="18"/>
                <w:lang w:val="uz-Cyrl-UZ"/>
              </w:rPr>
              <w:t>ИНН</w:t>
            </w:r>
          </w:p>
        </w:tc>
      </w:tr>
      <w:tr w:rsidR="0019066B" w:rsidRPr="00702D25" w:rsidTr="008722AE">
        <w:tc>
          <w:tcPr>
            <w:tcW w:w="4926" w:type="dxa"/>
            <w:shd w:val="clear" w:color="auto" w:fill="auto"/>
          </w:tcPr>
          <w:p w:rsidR="0019066B" w:rsidRPr="00702D25" w:rsidRDefault="0019066B" w:rsidP="0019066B">
            <w:pPr>
              <w:rPr>
                <w:rFonts w:ascii="Arial" w:eastAsia="Calibri" w:hAnsi="Arial" w:cs="Arial"/>
                <w:sz w:val="18"/>
                <w:szCs w:val="18"/>
              </w:rPr>
            </w:pPr>
            <w:r w:rsidRPr="00702D25">
              <w:rPr>
                <w:rFonts w:ascii="Arial" w:eastAsia="Calibri" w:hAnsi="Arial" w:cs="Arial"/>
                <w:sz w:val="18"/>
                <w:szCs w:val="18"/>
              </w:rPr>
              <w:t>Тел. 2</w:t>
            </w:r>
            <w:r w:rsidR="00146218">
              <w:rPr>
                <w:rFonts w:ascii="Arial" w:eastAsia="Calibri" w:hAnsi="Arial" w:cs="Arial"/>
                <w:sz w:val="18"/>
                <w:szCs w:val="18"/>
              </w:rPr>
              <w:t>07</w:t>
            </w:r>
            <w:r w:rsidRPr="00702D25">
              <w:rPr>
                <w:rFonts w:ascii="Arial" w:eastAsia="Calibri" w:hAnsi="Arial" w:cs="Arial"/>
                <w:sz w:val="18"/>
                <w:szCs w:val="18"/>
              </w:rPr>
              <w:t>-</w:t>
            </w:r>
            <w:r w:rsidR="00146218">
              <w:rPr>
                <w:rFonts w:ascii="Arial" w:eastAsia="Calibri" w:hAnsi="Arial" w:cs="Arial"/>
                <w:sz w:val="18"/>
                <w:szCs w:val="18"/>
              </w:rPr>
              <w:t>1</w:t>
            </w:r>
            <w:r w:rsidRPr="00702D25">
              <w:rPr>
                <w:rFonts w:ascii="Arial" w:eastAsia="Calibri" w:hAnsi="Arial" w:cs="Arial"/>
                <w:sz w:val="18"/>
                <w:szCs w:val="18"/>
              </w:rPr>
              <w:t>9-0</w:t>
            </w:r>
            <w:r w:rsidR="00146218">
              <w:rPr>
                <w:rFonts w:ascii="Arial" w:eastAsia="Calibri" w:hAnsi="Arial" w:cs="Arial"/>
                <w:sz w:val="18"/>
                <w:szCs w:val="18"/>
              </w:rPr>
              <w:t>1</w:t>
            </w:r>
            <w:r w:rsidRPr="00702D25">
              <w:rPr>
                <w:rFonts w:ascii="Arial" w:eastAsia="Calibri" w:hAnsi="Arial" w:cs="Arial"/>
                <w:sz w:val="18"/>
                <w:szCs w:val="18"/>
              </w:rPr>
              <w:t xml:space="preserve">, </w:t>
            </w:r>
          </w:p>
          <w:p w:rsidR="0019066B" w:rsidRPr="00702D25" w:rsidRDefault="0019066B" w:rsidP="00146218">
            <w:pPr>
              <w:jc w:val="both"/>
              <w:rPr>
                <w:rFonts w:ascii="Arial" w:eastAsia="Calibri" w:hAnsi="Arial" w:cs="Arial"/>
                <w:sz w:val="18"/>
                <w:szCs w:val="18"/>
                <w:lang w:val="uz-Cyrl-UZ"/>
              </w:rPr>
            </w:pPr>
            <w:r w:rsidRPr="00702D25">
              <w:rPr>
                <w:rFonts w:ascii="Arial" w:eastAsia="Calibri" w:hAnsi="Arial" w:cs="Arial"/>
                <w:sz w:val="18"/>
                <w:szCs w:val="18"/>
              </w:rPr>
              <w:t xml:space="preserve">Авария комиссари </w:t>
            </w:r>
            <w:r w:rsidR="00146218">
              <w:rPr>
                <w:rFonts w:ascii="Arial" w:eastAsia="Calibri" w:hAnsi="Arial" w:cs="Arial"/>
                <w:sz w:val="18"/>
                <w:szCs w:val="18"/>
              </w:rPr>
              <w:t>207-19-05.</w:t>
            </w:r>
          </w:p>
        </w:tc>
        <w:tc>
          <w:tcPr>
            <w:tcW w:w="4927" w:type="dxa"/>
            <w:shd w:val="clear" w:color="auto" w:fill="auto"/>
          </w:tcPr>
          <w:p w:rsidR="0019066B" w:rsidRPr="00702D25" w:rsidRDefault="0019066B" w:rsidP="0019066B">
            <w:pPr>
              <w:jc w:val="both"/>
              <w:rPr>
                <w:rFonts w:ascii="Arial" w:eastAsia="Calibri" w:hAnsi="Arial" w:cs="Arial"/>
                <w:sz w:val="18"/>
                <w:szCs w:val="18"/>
                <w:lang w:val="uz-Cyrl-UZ"/>
              </w:rPr>
            </w:pPr>
            <w:r w:rsidRPr="00702D25">
              <w:rPr>
                <w:rFonts w:ascii="Arial" w:eastAsia="Calibri" w:hAnsi="Arial" w:cs="Arial"/>
                <w:sz w:val="18"/>
                <w:szCs w:val="18"/>
                <w:lang w:val="uz-Cyrl-UZ"/>
              </w:rPr>
              <w:t>тел</w:t>
            </w:r>
          </w:p>
        </w:tc>
      </w:tr>
      <w:tr w:rsidR="0019066B" w:rsidRPr="00702D25" w:rsidTr="008722AE">
        <w:tc>
          <w:tcPr>
            <w:tcW w:w="4926" w:type="dxa"/>
            <w:shd w:val="clear" w:color="auto" w:fill="auto"/>
          </w:tcPr>
          <w:p w:rsidR="000275C3" w:rsidRDefault="000275C3" w:rsidP="0019066B">
            <w:pPr>
              <w:rPr>
                <w:rFonts w:ascii="Arial" w:eastAsia="Calibri" w:hAnsi="Arial" w:cs="Arial"/>
                <w:sz w:val="18"/>
                <w:szCs w:val="18"/>
              </w:rPr>
            </w:pPr>
          </w:p>
          <w:p w:rsidR="0019066B" w:rsidRPr="00702D25" w:rsidRDefault="0019066B" w:rsidP="0019066B">
            <w:pPr>
              <w:rPr>
                <w:rFonts w:ascii="Arial" w:eastAsia="Calibri" w:hAnsi="Arial" w:cs="Arial"/>
                <w:sz w:val="18"/>
                <w:szCs w:val="18"/>
              </w:rPr>
            </w:pPr>
            <w:r w:rsidRPr="00702D25">
              <w:rPr>
                <w:rFonts w:ascii="Arial" w:eastAsia="Calibri" w:hAnsi="Arial" w:cs="Arial"/>
                <w:sz w:val="18"/>
                <w:szCs w:val="18"/>
              </w:rPr>
              <w:t>Директор _________________________</w:t>
            </w:r>
          </w:p>
          <w:p w:rsidR="0019066B" w:rsidRPr="00702D25" w:rsidRDefault="0019066B" w:rsidP="000275C3">
            <w:pPr>
              <w:rPr>
                <w:rFonts w:ascii="Arial" w:eastAsia="Calibri" w:hAnsi="Arial" w:cs="Arial"/>
                <w:sz w:val="18"/>
                <w:szCs w:val="18"/>
              </w:rPr>
            </w:pPr>
            <w:r w:rsidRPr="00702D25">
              <w:rPr>
                <w:rFonts w:ascii="Arial" w:eastAsia="Calibri" w:hAnsi="Arial" w:cs="Arial"/>
                <w:sz w:val="18"/>
                <w:szCs w:val="18"/>
              </w:rPr>
              <w:t>имзо          м.</w:t>
            </w:r>
            <w:r w:rsidR="000275C3">
              <w:rPr>
                <w:rFonts w:ascii="Arial" w:eastAsia="Calibri" w:hAnsi="Arial" w:cs="Arial"/>
                <w:sz w:val="18"/>
                <w:szCs w:val="18"/>
                <w:lang w:val="uz-Cyrl-UZ"/>
              </w:rPr>
              <w:t>ў</w:t>
            </w:r>
            <w:r w:rsidRPr="00702D25">
              <w:rPr>
                <w:rFonts w:ascii="Arial" w:eastAsia="Calibri" w:hAnsi="Arial" w:cs="Arial"/>
                <w:sz w:val="18"/>
                <w:szCs w:val="18"/>
              </w:rPr>
              <w:t>.</w:t>
            </w:r>
          </w:p>
        </w:tc>
        <w:tc>
          <w:tcPr>
            <w:tcW w:w="4927" w:type="dxa"/>
            <w:shd w:val="clear" w:color="auto" w:fill="auto"/>
          </w:tcPr>
          <w:p w:rsidR="000275C3" w:rsidRDefault="000275C3" w:rsidP="0019066B">
            <w:pPr>
              <w:rPr>
                <w:rFonts w:ascii="Arial" w:eastAsia="Calibri" w:hAnsi="Arial" w:cs="Arial"/>
                <w:sz w:val="18"/>
                <w:szCs w:val="18"/>
              </w:rPr>
            </w:pPr>
          </w:p>
          <w:p w:rsidR="0019066B" w:rsidRPr="00702D25" w:rsidRDefault="0019066B" w:rsidP="0019066B">
            <w:pPr>
              <w:rPr>
                <w:rFonts w:ascii="Arial" w:eastAsia="Calibri" w:hAnsi="Arial" w:cs="Arial"/>
                <w:sz w:val="18"/>
                <w:szCs w:val="18"/>
              </w:rPr>
            </w:pPr>
            <w:r w:rsidRPr="00702D25">
              <w:rPr>
                <w:rFonts w:ascii="Arial" w:eastAsia="Calibri" w:hAnsi="Arial" w:cs="Arial"/>
                <w:sz w:val="18"/>
                <w:szCs w:val="18"/>
              </w:rPr>
              <w:t>Директор _________________________</w:t>
            </w:r>
          </w:p>
          <w:p w:rsidR="0019066B" w:rsidRPr="00702D25" w:rsidRDefault="0019066B" w:rsidP="000275C3">
            <w:pPr>
              <w:jc w:val="both"/>
              <w:rPr>
                <w:rFonts w:ascii="Arial" w:eastAsia="Calibri" w:hAnsi="Arial" w:cs="Arial"/>
                <w:sz w:val="18"/>
                <w:szCs w:val="18"/>
                <w:lang w:val="uz-Cyrl-UZ"/>
              </w:rPr>
            </w:pPr>
            <w:r w:rsidRPr="00702D25">
              <w:rPr>
                <w:rFonts w:ascii="Arial" w:eastAsia="Calibri" w:hAnsi="Arial" w:cs="Arial"/>
                <w:sz w:val="18"/>
                <w:szCs w:val="18"/>
              </w:rPr>
              <w:t>имзо          м.</w:t>
            </w:r>
            <w:r w:rsidR="000275C3">
              <w:rPr>
                <w:rFonts w:ascii="Arial" w:eastAsia="Calibri" w:hAnsi="Arial" w:cs="Arial"/>
                <w:sz w:val="18"/>
                <w:szCs w:val="18"/>
                <w:lang w:val="uz-Cyrl-UZ"/>
              </w:rPr>
              <w:t>ў</w:t>
            </w:r>
            <w:r w:rsidRPr="00702D25">
              <w:rPr>
                <w:rFonts w:ascii="Arial" w:eastAsia="Calibri" w:hAnsi="Arial" w:cs="Arial"/>
                <w:sz w:val="18"/>
                <w:szCs w:val="18"/>
              </w:rPr>
              <w:t>.</w:t>
            </w:r>
          </w:p>
        </w:tc>
      </w:tr>
    </w:tbl>
    <w:p w:rsidR="0019066B" w:rsidRPr="002A3932" w:rsidRDefault="0019066B" w:rsidP="0019066B">
      <w:pPr>
        <w:ind w:left="360" w:right="-1"/>
        <w:rPr>
          <w:rFonts w:ascii="Arial" w:hAnsi="Arial" w:cs="Arial"/>
          <w:b/>
          <w:bCs/>
          <w:color w:val="000000"/>
          <w:sz w:val="18"/>
          <w:szCs w:val="18"/>
          <w:lang w:eastAsia="uz-Cyrl-UZ"/>
          <w14:shadow w14:blurRad="50800" w14:dist="38100" w14:dir="2700000" w14:sx="100000" w14:sy="100000" w14:kx="0" w14:ky="0" w14:algn="tl">
            <w14:srgbClr w14:val="000000">
              <w14:alpha w14:val="60000"/>
            </w14:srgbClr>
          </w14:shadow>
        </w:rPr>
      </w:pPr>
    </w:p>
    <w:p w:rsidR="0019066B" w:rsidRPr="00702D25" w:rsidRDefault="0019066B" w:rsidP="005703D3">
      <w:pPr>
        <w:jc w:val="both"/>
        <w:rPr>
          <w:rFonts w:ascii="Arial" w:hAnsi="Arial" w:cs="Arial"/>
          <w:bCs/>
          <w:sz w:val="18"/>
          <w:szCs w:val="18"/>
        </w:rPr>
      </w:pPr>
    </w:p>
    <w:sectPr w:rsidR="0019066B" w:rsidRPr="00702D25" w:rsidSect="00E238F4">
      <w:headerReference w:type="default" r:id="rId7"/>
      <w:footerReference w:type="even" r:id="rId8"/>
      <w:footerReference w:type="default" r:id="rId9"/>
      <w:pgSz w:w="11907" w:h="16840"/>
      <w:pgMar w:top="2237" w:right="708" w:bottom="1135" w:left="1134"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B89" w:rsidRDefault="00F95B89">
      <w:r>
        <w:separator/>
      </w:r>
    </w:p>
  </w:endnote>
  <w:endnote w:type="continuationSeparator" w:id="0">
    <w:p w:rsidR="00F95B89" w:rsidRDefault="00F95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Futuris">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BalticaUz">
    <w:altName w:val="Times New Roman"/>
    <w:charset w:val="00"/>
    <w:family w:val="auto"/>
    <w:pitch w:val="variable"/>
    <w:sig w:usb0="00000207" w:usb1="00000000" w:usb2="00000000" w:usb3="00000000" w:csb0="00000097"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CF1" w:rsidRDefault="00717CF1" w:rsidP="009B4AA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17CF1" w:rsidRDefault="00717CF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CF1" w:rsidRDefault="00717CF1">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B89" w:rsidRDefault="00F95B89">
      <w:r>
        <w:separator/>
      </w:r>
    </w:p>
  </w:footnote>
  <w:footnote w:type="continuationSeparator" w:id="0">
    <w:p w:rsidR="00F95B89" w:rsidRDefault="00F95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CF1" w:rsidRDefault="00717CF1">
    <w:pPr>
      <w:pStyle w:val="ac"/>
    </w:pP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1910"/>
      <w:gridCol w:w="4947"/>
      <w:gridCol w:w="1812"/>
    </w:tblGrid>
    <w:tr w:rsidR="00717CF1" w:rsidRPr="000003DA" w:rsidTr="00AC63B7">
      <w:trPr>
        <w:trHeight w:val="445"/>
      </w:trPr>
      <w:tc>
        <w:tcPr>
          <w:tcW w:w="1459" w:type="dxa"/>
          <w:vMerge w:val="restart"/>
        </w:tcPr>
        <w:p w:rsidR="00717CF1" w:rsidRDefault="00717CF1" w:rsidP="00137B2B">
          <w:pPr>
            <w:pStyle w:val="ac"/>
            <w:tabs>
              <w:tab w:val="clear" w:pos="9355"/>
            </w:tabs>
            <w:jc w:val="center"/>
            <w:rPr>
              <w:rFonts w:ascii="Arial" w:hAnsi="Arial" w:cs="Arial"/>
              <w:b/>
              <w:sz w:val="16"/>
              <w:szCs w:val="16"/>
              <w:lang w:val="uz-Cyrl-UZ"/>
            </w:rPr>
          </w:pPr>
          <w:r>
            <w:rPr>
              <w:rFonts w:ascii="Arial" w:hAnsi="Arial" w:cs="Arial"/>
              <w:b/>
              <w:noProof/>
              <w:sz w:val="16"/>
              <w:szCs w:val="16"/>
            </w:rPr>
            <w:drawing>
              <wp:anchor distT="0" distB="0" distL="114300" distR="114300" simplePos="0" relativeHeight="251657728" behindDoc="0" locked="0" layoutInCell="1" allowOverlap="1">
                <wp:simplePos x="0" y="0"/>
                <wp:positionH relativeFrom="column">
                  <wp:posOffset>-23495</wp:posOffset>
                </wp:positionH>
                <wp:positionV relativeFrom="paragraph">
                  <wp:posOffset>19685</wp:posOffset>
                </wp:positionV>
                <wp:extent cx="847725" cy="571500"/>
                <wp:effectExtent l="0" t="0" r="0" b="0"/>
                <wp:wrapNone/>
                <wp:docPr id="5" name="Рисунок 2" descr="Зна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к2"/>
                        <pic:cNvPicPr>
                          <a:picLocks noChangeAspect="1" noChangeArrowheads="1"/>
                        </pic:cNvPicPr>
                      </pic:nvPicPr>
                      <pic:blipFill>
                        <a:blip r:embed="rId1">
                          <a:lum bright="-10000" contrast="20000"/>
                          <a:grayscl/>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pic:spPr>
                    </pic:pic>
                  </a:graphicData>
                </a:graphic>
                <wp14:sizeRelH relativeFrom="page">
                  <wp14:pctWidth>0</wp14:pctWidth>
                </wp14:sizeRelH>
                <wp14:sizeRelV relativeFrom="page">
                  <wp14:pctHeight>0</wp14:pctHeight>
                </wp14:sizeRelV>
              </wp:anchor>
            </w:drawing>
          </w:r>
        </w:p>
        <w:p w:rsidR="00717CF1" w:rsidRDefault="00717CF1" w:rsidP="00137B2B">
          <w:pPr>
            <w:pStyle w:val="ac"/>
            <w:tabs>
              <w:tab w:val="clear" w:pos="9355"/>
            </w:tabs>
            <w:jc w:val="center"/>
            <w:rPr>
              <w:rFonts w:ascii="Arial" w:hAnsi="Arial" w:cs="Arial"/>
              <w:b/>
              <w:sz w:val="16"/>
              <w:szCs w:val="16"/>
              <w:lang w:val="uz-Cyrl-UZ"/>
            </w:rPr>
          </w:pPr>
        </w:p>
        <w:p w:rsidR="00717CF1" w:rsidRDefault="00717CF1" w:rsidP="00137B2B">
          <w:pPr>
            <w:pStyle w:val="ac"/>
            <w:tabs>
              <w:tab w:val="clear" w:pos="9355"/>
            </w:tabs>
            <w:jc w:val="center"/>
            <w:rPr>
              <w:rFonts w:ascii="Arial" w:hAnsi="Arial" w:cs="Arial"/>
              <w:b/>
              <w:sz w:val="16"/>
              <w:szCs w:val="16"/>
              <w:lang w:val="uz-Cyrl-UZ"/>
            </w:rPr>
          </w:pPr>
        </w:p>
        <w:p w:rsidR="00717CF1" w:rsidRDefault="00717CF1" w:rsidP="00137B2B">
          <w:pPr>
            <w:pStyle w:val="ac"/>
            <w:tabs>
              <w:tab w:val="clear" w:pos="9355"/>
            </w:tabs>
            <w:jc w:val="center"/>
            <w:rPr>
              <w:rFonts w:ascii="Arial" w:hAnsi="Arial" w:cs="Arial"/>
              <w:b/>
              <w:sz w:val="16"/>
              <w:szCs w:val="16"/>
              <w:lang w:val="uz-Cyrl-UZ"/>
            </w:rPr>
          </w:pPr>
        </w:p>
        <w:p w:rsidR="00717CF1" w:rsidRDefault="00717CF1" w:rsidP="00137B2B">
          <w:pPr>
            <w:pStyle w:val="ac"/>
            <w:tabs>
              <w:tab w:val="clear" w:pos="9355"/>
            </w:tabs>
            <w:jc w:val="center"/>
            <w:rPr>
              <w:rFonts w:ascii="Arial" w:hAnsi="Arial" w:cs="Arial"/>
              <w:b/>
              <w:sz w:val="16"/>
              <w:szCs w:val="16"/>
              <w:lang w:val="uz-Cyrl-UZ"/>
            </w:rPr>
          </w:pPr>
        </w:p>
        <w:p w:rsidR="00717CF1" w:rsidRPr="003508C7" w:rsidRDefault="00717CF1" w:rsidP="00137B2B">
          <w:pPr>
            <w:pStyle w:val="ac"/>
            <w:tabs>
              <w:tab w:val="clear" w:pos="9355"/>
            </w:tabs>
            <w:jc w:val="center"/>
            <w:rPr>
              <w:rFonts w:ascii="Arial" w:hAnsi="Arial" w:cs="Arial"/>
              <w:b/>
              <w:sz w:val="10"/>
              <w:szCs w:val="10"/>
              <w:lang w:val="uz-Cyrl-UZ"/>
            </w:rPr>
          </w:pPr>
          <w:r w:rsidRPr="003508C7">
            <w:rPr>
              <w:rFonts w:ascii="Arial" w:hAnsi="Arial" w:cs="Arial"/>
              <w:b/>
              <w:sz w:val="10"/>
              <w:szCs w:val="10"/>
              <w:lang w:val="uz-Cyrl-UZ"/>
            </w:rPr>
            <w:t>Сертифицирована Система Менеджмента</w:t>
          </w:r>
        </w:p>
      </w:tc>
      <w:tc>
        <w:tcPr>
          <w:tcW w:w="1910" w:type="dxa"/>
          <w:vAlign w:val="center"/>
        </w:tcPr>
        <w:p w:rsidR="00717CF1" w:rsidRPr="00AC63B7" w:rsidRDefault="00717CF1" w:rsidP="00137B2B">
          <w:pPr>
            <w:pStyle w:val="ac"/>
            <w:tabs>
              <w:tab w:val="clear" w:pos="9355"/>
            </w:tabs>
            <w:ind w:left="283"/>
            <w:jc w:val="center"/>
            <w:rPr>
              <w:rFonts w:ascii="Arial" w:hAnsi="Arial" w:cs="Arial"/>
            </w:rPr>
          </w:pPr>
          <w:r w:rsidRPr="00AC63B7">
            <w:rPr>
              <w:rFonts w:ascii="Arial" w:hAnsi="Arial" w:cs="Arial"/>
              <w:lang w:val="en-US"/>
            </w:rPr>
            <w:t>ZS-13-CL</w:t>
          </w:r>
          <w:r>
            <w:rPr>
              <w:rFonts w:ascii="Arial" w:hAnsi="Arial" w:cs="Arial"/>
              <w:lang w:val="en-US"/>
            </w:rPr>
            <w:t>-H</w:t>
          </w:r>
          <w:r w:rsidRPr="00AC63B7">
            <w:rPr>
              <w:rFonts w:ascii="Arial" w:hAnsi="Arial" w:cs="Arial"/>
              <w:lang w:val="en-US"/>
            </w:rPr>
            <w:t>-uz</w:t>
          </w:r>
        </w:p>
      </w:tc>
      <w:tc>
        <w:tcPr>
          <w:tcW w:w="4947" w:type="dxa"/>
          <w:vMerge w:val="restart"/>
          <w:vAlign w:val="center"/>
        </w:tcPr>
        <w:p w:rsidR="00717CF1" w:rsidRPr="00AC63B7" w:rsidRDefault="00717CF1" w:rsidP="00A5182B">
          <w:pPr>
            <w:ind w:left="65" w:right="140"/>
            <w:jc w:val="center"/>
            <w:rPr>
              <w:rFonts w:ascii="Arial" w:hAnsi="Arial" w:cs="Arial"/>
              <w:b/>
              <w:snapToGrid w:val="0"/>
            </w:rPr>
          </w:pPr>
          <w:r w:rsidRPr="00AC63B7">
            <w:rPr>
              <w:rFonts w:ascii="Arial" w:hAnsi="Arial" w:cs="Arial"/>
              <w:b/>
              <w:lang w:val="uz-Cyrl-UZ"/>
            </w:rPr>
            <w:t xml:space="preserve">Сув таъминоти, иситиш, </w:t>
          </w:r>
          <w:r>
            <w:rPr>
              <w:rFonts w:ascii="Arial" w:hAnsi="Arial" w:cs="Arial"/>
              <w:b/>
              <w:lang w:val="uz-Cyrl-UZ"/>
            </w:rPr>
            <w:t xml:space="preserve">оқава </w:t>
          </w:r>
          <w:r w:rsidRPr="00AC63B7">
            <w:rPr>
              <w:rFonts w:ascii="Arial" w:hAnsi="Arial" w:cs="Arial"/>
              <w:b/>
              <w:lang w:val="uz-Cyrl-UZ"/>
            </w:rPr>
            <w:t>тизимларидаги фалокатлар</w:t>
          </w:r>
          <w:r w:rsidRPr="00AC63B7">
            <w:rPr>
              <w:rFonts w:ascii="Arial" w:hAnsi="Arial" w:cs="Arial"/>
              <w:b/>
            </w:rPr>
            <w:t xml:space="preserve"> туфайли юзага келган </w:t>
          </w:r>
          <w:r w:rsidRPr="00AC63B7">
            <w:rPr>
              <w:rFonts w:ascii="Arial" w:hAnsi="Arial" w:cs="Arial"/>
              <w:b/>
              <w:lang w:val="uz-Cyrl-UZ"/>
            </w:rPr>
            <w:t>хонадон эгаларини</w:t>
          </w:r>
          <w:r>
            <w:rPr>
              <w:rFonts w:ascii="Arial" w:hAnsi="Arial" w:cs="Arial"/>
              <w:b/>
              <w:lang w:val="uz-Cyrl-UZ"/>
            </w:rPr>
            <w:t>нг</w:t>
          </w:r>
          <w:r w:rsidRPr="00AC63B7">
            <w:rPr>
              <w:rFonts w:ascii="Arial" w:hAnsi="Arial" w:cs="Arial"/>
              <w:b/>
              <w:lang w:val="uz-Cyrl-UZ"/>
            </w:rPr>
            <w:t xml:space="preserve"> </w:t>
          </w:r>
          <w:r>
            <w:rPr>
              <w:rFonts w:ascii="Arial" w:hAnsi="Arial" w:cs="Arial"/>
              <w:b/>
              <w:lang w:val="uz-Cyrl-UZ"/>
            </w:rPr>
            <w:t>учинчи шахслар</w:t>
          </w:r>
          <w:r w:rsidRPr="00AC63B7">
            <w:rPr>
              <w:rFonts w:ascii="Arial" w:hAnsi="Arial" w:cs="Arial"/>
              <w:b/>
              <w:lang w:val="uz-Cyrl-UZ"/>
            </w:rPr>
            <w:t xml:space="preserve"> олдидаги </w:t>
          </w:r>
          <w:r w:rsidRPr="00AC63B7">
            <w:rPr>
              <w:rFonts w:ascii="Arial" w:hAnsi="Arial" w:cs="Arial"/>
              <w:b/>
            </w:rPr>
            <w:t>фу</w:t>
          </w:r>
          <w:r w:rsidRPr="00AC63B7">
            <w:rPr>
              <w:rFonts w:ascii="Arial" w:hAnsi="Arial" w:cs="Arial"/>
              <w:b/>
              <w:lang w:val="uz-Cyrl-UZ"/>
            </w:rPr>
            <w:t>қаролик жавобгарлигини суғурта қилиш бўйича Шартнома</w:t>
          </w:r>
        </w:p>
        <w:p w:rsidR="00717CF1" w:rsidRPr="00AC63B7" w:rsidRDefault="00717CF1" w:rsidP="00A5182B">
          <w:pPr>
            <w:ind w:left="65" w:right="140"/>
            <w:jc w:val="center"/>
            <w:rPr>
              <w:rFonts w:ascii="Arial" w:hAnsi="Arial" w:cs="Arial"/>
              <w:b/>
            </w:rPr>
          </w:pPr>
          <w:r w:rsidRPr="00AC63B7">
            <w:rPr>
              <w:rFonts w:ascii="Arial" w:hAnsi="Arial" w:cs="Arial"/>
              <w:b/>
              <w:snapToGrid w:val="0"/>
            </w:rPr>
            <w:t>(</w:t>
          </w:r>
          <w:r w:rsidRPr="00AC63B7">
            <w:rPr>
              <w:rFonts w:ascii="Arial" w:hAnsi="Arial" w:cs="Arial"/>
              <w:b/>
              <w:snapToGrid w:val="0"/>
              <w:lang w:val="uz-Cyrl-UZ"/>
            </w:rPr>
            <w:t xml:space="preserve">умумий суғурта тармоғидаги </w:t>
          </w:r>
          <w:r w:rsidRPr="00AC63B7">
            <w:rPr>
              <w:rFonts w:ascii="Arial" w:hAnsi="Arial" w:cs="Arial"/>
              <w:b/>
              <w:snapToGrid w:val="0"/>
            </w:rPr>
            <w:t>13</w:t>
          </w:r>
          <w:r w:rsidR="00A418BF">
            <w:rPr>
              <w:rFonts w:ascii="Arial" w:hAnsi="Arial" w:cs="Arial"/>
              <w:b/>
              <w:snapToGrid w:val="0"/>
            </w:rPr>
            <w:t xml:space="preserve"> </w:t>
          </w:r>
          <w:r w:rsidRPr="00AC63B7">
            <w:rPr>
              <w:rFonts w:ascii="Arial" w:hAnsi="Arial" w:cs="Arial"/>
              <w:b/>
              <w:snapToGrid w:val="0"/>
            </w:rPr>
            <w:t>класс)</w:t>
          </w:r>
        </w:p>
      </w:tc>
      <w:tc>
        <w:tcPr>
          <w:tcW w:w="1812" w:type="dxa"/>
          <w:vMerge w:val="restart"/>
          <w:vAlign w:val="center"/>
        </w:tcPr>
        <w:p w:rsidR="00717CF1" w:rsidRPr="000003DA" w:rsidRDefault="00717CF1" w:rsidP="00137B2B">
          <w:pPr>
            <w:pStyle w:val="ac"/>
            <w:jc w:val="center"/>
            <w:rPr>
              <w:rFonts w:ascii="Arial" w:hAnsi="Arial" w:cs="Arial"/>
              <w:b/>
            </w:rPr>
          </w:pPr>
          <w:r>
            <w:rPr>
              <w:rFonts w:ascii="Arial" w:hAnsi="Arial" w:cs="Arial"/>
              <w:b/>
              <w:noProof/>
            </w:rPr>
            <w:drawing>
              <wp:inline distT="0" distB="0" distL="0" distR="0">
                <wp:extent cx="741045" cy="563245"/>
                <wp:effectExtent l="0" t="0" r="0" b="0"/>
                <wp:docPr id="1" name="Рисунок 1" descr="Новый 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ый рисунок (1)"/>
                        <pic:cNvPicPr>
                          <a:picLocks noChangeAspect="1" noChangeArrowheads="1"/>
                        </pic:cNvPicPr>
                      </pic:nvPicPr>
                      <pic:blipFill>
                        <a:blip r:embed="rId2">
                          <a:extLst>
                            <a:ext uri="{28A0092B-C50C-407E-A947-70E740481C1C}">
                              <a14:useLocalDpi xmlns:a14="http://schemas.microsoft.com/office/drawing/2010/main" val="0"/>
                            </a:ext>
                          </a:extLst>
                        </a:blip>
                        <a:srcRect b="12500"/>
                        <a:stretch>
                          <a:fillRect/>
                        </a:stretch>
                      </pic:blipFill>
                      <pic:spPr bwMode="auto">
                        <a:xfrm>
                          <a:off x="0" y="0"/>
                          <a:ext cx="741045" cy="563245"/>
                        </a:xfrm>
                        <a:prstGeom prst="rect">
                          <a:avLst/>
                        </a:prstGeom>
                        <a:noFill/>
                        <a:ln>
                          <a:noFill/>
                        </a:ln>
                      </pic:spPr>
                    </pic:pic>
                  </a:graphicData>
                </a:graphic>
              </wp:inline>
            </w:drawing>
          </w:r>
        </w:p>
      </w:tc>
    </w:tr>
    <w:tr w:rsidR="00717CF1" w:rsidRPr="000003DA" w:rsidTr="00AC63B7">
      <w:trPr>
        <w:trHeight w:val="286"/>
      </w:trPr>
      <w:tc>
        <w:tcPr>
          <w:tcW w:w="1459" w:type="dxa"/>
          <w:vMerge/>
        </w:tcPr>
        <w:p w:rsidR="00717CF1" w:rsidRPr="000003DA" w:rsidRDefault="00717CF1" w:rsidP="00137B2B">
          <w:pPr>
            <w:pStyle w:val="ac"/>
            <w:jc w:val="center"/>
            <w:rPr>
              <w:rFonts w:ascii="Arial" w:hAnsi="Arial" w:cs="Arial"/>
              <w:b/>
            </w:rPr>
          </w:pPr>
        </w:p>
      </w:tc>
      <w:tc>
        <w:tcPr>
          <w:tcW w:w="1910" w:type="dxa"/>
          <w:vAlign w:val="center"/>
        </w:tcPr>
        <w:p w:rsidR="00717CF1" w:rsidRPr="00AC63B7" w:rsidRDefault="00A418BF" w:rsidP="00A418BF">
          <w:pPr>
            <w:pStyle w:val="ac"/>
            <w:jc w:val="center"/>
            <w:rPr>
              <w:rFonts w:ascii="Arial" w:hAnsi="Arial" w:cs="Arial"/>
              <w:lang w:val="uz-Cyrl-UZ"/>
            </w:rPr>
          </w:pPr>
          <w:r>
            <w:rPr>
              <w:rFonts w:ascii="Arial" w:hAnsi="Arial" w:cs="Arial"/>
            </w:rPr>
            <w:t>09</w:t>
          </w:r>
          <w:r w:rsidR="00717CF1" w:rsidRPr="00AC63B7">
            <w:rPr>
              <w:rFonts w:ascii="Arial" w:hAnsi="Arial" w:cs="Arial"/>
            </w:rPr>
            <w:t>/0</w:t>
          </w:r>
          <w:r>
            <w:rPr>
              <w:rFonts w:ascii="Arial" w:hAnsi="Arial" w:cs="Arial"/>
            </w:rPr>
            <w:t>6</w:t>
          </w:r>
          <w:r w:rsidR="00717CF1" w:rsidRPr="00AC63B7">
            <w:rPr>
              <w:rFonts w:ascii="Arial" w:hAnsi="Arial" w:cs="Arial"/>
            </w:rPr>
            <w:t>/202</w:t>
          </w:r>
          <w:r w:rsidR="00717CF1" w:rsidRPr="00AC63B7">
            <w:rPr>
              <w:rFonts w:ascii="Arial" w:hAnsi="Arial" w:cs="Arial"/>
              <w:lang w:val="uz-Cyrl-UZ"/>
            </w:rPr>
            <w:t>5</w:t>
          </w:r>
        </w:p>
      </w:tc>
      <w:tc>
        <w:tcPr>
          <w:tcW w:w="4947" w:type="dxa"/>
          <w:vMerge/>
          <w:vAlign w:val="center"/>
        </w:tcPr>
        <w:p w:rsidR="00717CF1" w:rsidRPr="00E238F4" w:rsidRDefault="00717CF1" w:rsidP="00137B2B">
          <w:pPr>
            <w:pStyle w:val="ac"/>
            <w:jc w:val="center"/>
            <w:rPr>
              <w:rFonts w:ascii="Arial" w:hAnsi="Arial" w:cs="Arial"/>
              <w:b/>
            </w:rPr>
          </w:pPr>
        </w:p>
      </w:tc>
      <w:tc>
        <w:tcPr>
          <w:tcW w:w="1812" w:type="dxa"/>
          <w:vMerge/>
          <w:vAlign w:val="center"/>
        </w:tcPr>
        <w:p w:rsidR="00717CF1" w:rsidRPr="000003DA" w:rsidRDefault="00717CF1" w:rsidP="00137B2B">
          <w:pPr>
            <w:pStyle w:val="ac"/>
            <w:jc w:val="center"/>
            <w:rPr>
              <w:rFonts w:ascii="Arial" w:hAnsi="Arial" w:cs="Arial"/>
              <w:b/>
            </w:rPr>
          </w:pPr>
        </w:p>
      </w:tc>
    </w:tr>
    <w:tr w:rsidR="00717CF1" w:rsidRPr="000003DA" w:rsidTr="00AC63B7">
      <w:trPr>
        <w:trHeight w:val="244"/>
      </w:trPr>
      <w:tc>
        <w:tcPr>
          <w:tcW w:w="1459" w:type="dxa"/>
          <w:vMerge/>
        </w:tcPr>
        <w:p w:rsidR="00717CF1" w:rsidRPr="000003DA" w:rsidRDefault="00717CF1" w:rsidP="00137B2B">
          <w:pPr>
            <w:pStyle w:val="ac"/>
            <w:jc w:val="center"/>
            <w:rPr>
              <w:rFonts w:ascii="Arial" w:hAnsi="Arial" w:cs="Arial"/>
            </w:rPr>
          </w:pPr>
        </w:p>
      </w:tc>
      <w:tc>
        <w:tcPr>
          <w:tcW w:w="1910" w:type="dxa"/>
          <w:vMerge w:val="restart"/>
          <w:vAlign w:val="center"/>
        </w:tcPr>
        <w:p w:rsidR="00717CF1" w:rsidRPr="00592B80" w:rsidRDefault="00717CF1" w:rsidP="00D1649B">
          <w:pPr>
            <w:pStyle w:val="ac"/>
            <w:ind w:left="283"/>
            <w:jc w:val="center"/>
            <w:rPr>
              <w:rFonts w:ascii="Arial" w:hAnsi="Arial" w:cs="Arial"/>
              <w:lang w:val="en-US"/>
            </w:rPr>
          </w:pPr>
          <w:r w:rsidRPr="00592B80">
            <w:rPr>
              <w:rFonts w:ascii="Arial" w:hAnsi="Arial" w:cs="Arial"/>
              <w:lang w:val="en-US"/>
            </w:rPr>
            <w:t>1</w:t>
          </w:r>
          <w:r>
            <w:rPr>
              <w:rFonts w:ascii="Arial" w:hAnsi="Arial" w:cs="Arial"/>
              <w:lang w:val="en-US"/>
            </w:rPr>
            <w:t>7</w:t>
          </w:r>
          <w:r w:rsidRPr="00592B80">
            <w:rPr>
              <w:rFonts w:ascii="Arial" w:hAnsi="Arial" w:cs="Arial"/>
              <w:lang w:val="en-US"/>
            </w:rPr>
            <w:t>/</w:t>
          </w:r>
          <w:r>
            <w:rPr>
              <w:rFonts w:ascii="Arial" w:hAnsi="Arial" w:cs="Arial"/>
              <w:lang w:val="en-US"/>
            </w:rPr>
            <w:t>12</w:t>
          </w:r>
          <w:r w:rsidRPr="00592B80">
            <w:rPr>
              <w:rFonts w:ascii="Arial" w:hAnsi="Arial" w:cs="Arial"/>
              <w:lang w:val="en-US"/>
            </w:rPr>
            <w:t>/20</w:t>
          </w:r>
          <w:r>
            <w:rPr>
              <w:rFonts w:ascii="Arial" w:hAnsi="Arial" w:cs="Arial"/>
              <w:lang w:val="en-US"/>
            </w:rPr>
            <w:t>21</w:t>
          </w:r>
        </w:p>
      </w:tc>
      <w:tc>
        <w:tcPr>
          <w:tcW w:w="4947" w:type="dxa"/>
          <w:vMerge/>
          <w:vAlign w:val="center"/>
        </w:tcPr>
        <w:p w:rsidR="00717CF1" w:rsidRPr="00E238F4" w:rsidRDefault="00717CF1" w:rsidP="00137B2B">
          <w:pPr>
            <w:pStyle w:val="ac"/>
            <w:jc w:val="center"/>
            <w:rPr>
              <w:rFonts w:ascii="Arial" w:hAnsi="Arial" w:cs="Arial"/>
              <w:b/>
            </w:rPr>
          </w:pPr>
        </w:p>
      </w:tc>
      <w:tc>
        <w:tcPr>
          <w:tcW w:w="1812" w:type="dxa"/>
          <w:vMerge/>
          <w:vAlign w:val="center"/>
        </w:tcPr>
        <w:p w:rsidR="00717CF1" w:rsidRPr="000003DA" w:rsidRDefault="00717CF1" w:rsidP="00137B2B">
          <w:pPr>
            <w:pStyle w:val="ac"/>
            <w:jc w:val="center"/>
            <w:rPr>
              <w:rFonts w:ascii="Arial" w:hAnsi="Arial" w:cs="Arial"/>
              <w:b/>
            </w:rPr>
          </w:pPr>
        </w:p>
      </w:tc>
    </w:tr>
    <w:tr w:rsidR="00717CF1" w:rsidRPr="000003DA" w:rsidTr="00AC63B7">
      <w:trPr>
        <w:trHeight w:val="167"/>
      </w:trPr>
      <w:tc>
        <w:tcPr>
          <w:tcW w:w="1459" w:type="dxa"/>
          <w:vMerge/>
        </w:tcPr>
        <w:p w:rsidR="00717CF1" w:rsidRPr="000003DA" w:rsidRDefault="00717CF1" w:rsidP="00D1649B">
          <w:pPr>
            <w:pStyle w:val="ac"/>
            <w:jc w:val="center"/>
            <w:rPr>
              <w:rFonts w:ascii="Arial" w:hAnsi="Arial" w:cs="Arial"/>
              <w:lang w:val="en-US"/>
            </w:rPr>
          </w:pPr>
        </w:p>
      </w:tc>
      <w:tc>
        <w:tcPr>
          <w:tcW w:w="1910" w:type="dxa"/>
          <w:vMerge/>
          <w:vAlign w:val="center"/>
        </w:tcPr>
        <w:p w:rsidR="00717CF1" w:rsidRPr="000003DA" w:rsidRDefault="00717CF1" w:rsidP="00D1649B">
          <w:pPr>
            <w:pStyle w:val="ac"/>
            <w:jc w:val="center"/>
            <w:rPr>
              <w:rFonts w:ascii="Arial" w:hAnsi="Arial" w:cs="Arial"/>
              <w:lang w:val="en-US"/>
            </w:rPr>
          </w:pPr>
        </w:p>
      </w:tc>
      <w:tc>
        <w:tcPr>
          <w:tcW w:w="4947" w:type="dxa"/>
          <w:vMerge/>
          <w:vAlign w:val="center"/>
        </w:tcPr>
        <w:p w:rsidR="00717CF1" w:rsidRPr="00E238F4" w:rsidRDefault="00717CF1" w:rsidP="00D1649B">
          <w:pPr>
            <w:pStyle w:val="ac"/>
            <w:jc w:val="center"/>
            <w:rPr>
              <w:rFonts w:ascii="Arial" w:hAnsi="Arial" w:cs="Arial"/>
              <w:b/>
            </w:rPr>
          </w:pPr>
        </w:p>
      </w:tc>
      <w:tc>
        <w:tcPr>
          <w:tcW w:w="1812" w:type="dxa"/>
          <w:vAlign w:val="center"/>
        </w:tcPr>
        <w:p w:rsidR="00717CF1" w:rsidRPr="00994904" w:rsidRDefault="00717CF1" w:rsidP="00D1649B">
          <w:pPr>
            <w:pStyle w:val="a4"/>
            <w:jc w:val="center"/>
            <w:rPr>
              <w:rFonts w:ascii="Arial" w:hAnsi="Arial" w:cs="Arial"/>
              <w:b/>
              <w:sz w:val="18"/>
              <w:szCs w:val="18"/>
              <w:lang w:val="uz-Cyrl-UZ"/>
            </w:rPr>
          </w:pPr>
          <w:r w:rsidRPr="00994904">
            <w:rPr>
              <w:rFonts w:ascii="Arial" w:hAnsi="Arial" w:cs="Arial"/>
              <w:b/>
              <w:sz w:val="18"/>
              <w:szCs w:val="18"/>
            </w:rPr>
            <w:t xml:space="preserve"> </w:t>
          </w:r>
          <w:r w:rsidRPr="00994904">
            <w:rPr>
              <w:rFonts w:ascii="Arial" w:hAnsi="Arial" w:cs="Arial"/>
              <w:b/>
              <w:sz w:val="18"/>
              <w:szCs w:val="18"/>
            </w:rPr>
            <w:fldChar w:fldCharType="begin"/>
          </w:r>
          <w:r w:rsidRPr="00994904">
            <w:rPr>
              <w:rFonts w:ascii="Arial" w:hAnsi="Arial" w:cs="Arial"/>
              <w:b/>
              <w:sz w:val="18"/>
              <w:szCs w:val="18"/>
            </w:rPr>
            <w:instrText>PAGE</w:instrText>
          </w:r>
          <w:r w:rsidRPr="00994904">
            <w:rPr>
              <w:rFonts w:ascii="Arial" w:hAnsi="Arial" w:cs="Arial"/>
              <w:b/>
              <w:sz w:val="18"/>
              <w:szCs w:val="18"/>
            </w:rPr>
            <w:fldChar w:fldCharType="separate"/>
          </w:r>
          <w:r w:rsidR="00A418BF">
            <w:rPr>
              <w:rFonts w:ascii="Arial" w:hAnsi="Arial" w:cs="Arial"/>
              <w:b/>
              <w:noProof/>
              <w:sz w:val="18"/>
              <w:szCs w:val="18"/>
            </w:rPr>
            <w:t>6</w:t>
          </w:r>
          <w:r w:rsidRPr="00994904">
            <w:rPr>
              <w:rFonts w:ascii="Arial" w:hAnsi="Arial" w:cs="Arial"/>
              <w:b/>
              <w:sz w:val="18"/>
              <w:szCs w:val="18"/>
            </w:rPr>
            <w:fldChar w:fldCharType="end"/>
          </w:r>
          <w:r>
            <w:rPr>
              <w:rFonts w:ascii="Arial" w:hAnsi="Arial" w:cs="Arial"/>
              <w:b/>
              <w:sz w:val="18"/>
              <w:szCs w:val="18"/>
              <w:lang w:val="en-US"/>
            </w:rPr>
            <w:t xml:space="preserve"> </w:t>
          </w:r>
          <w:r w:rsidRPr="00994904">
            <w:rPr>
              <w:rFonts w:ascii="Arial" w:hAnsi="Arial" w:cs="Arial"/>
              <w:b/>
              <w:sz w:val="18"/>
              <w:szCs w:val="18"/>
              <w:lang w:val="uz-Cyrl-UZ"/>
            </w:rPr>
            <w:t xml:space="preserve">бет </w:t>
          </w:r>
          <w:r w:rsidRPr="00994904">
            <w:rPr>
              <w:rFonts w:ascii="Arial" w:hAnsi="Arial" w:cs="Arial"/>
              <w:b/>
              <w:sz w:val="18"/>
              <w:szCs w:val="18"/>
            </w:rPr>
            <w:t xml:space="preserve"> </w:t>
          </w:r>
          <w:r w:rsidRPr="00994904">
            <w:rPr>
              <w:rFonts w:ascii="Arial" w:hAnsi="Arial" w:cs="Arial"/>
              <w:b/>
              <w:sz w:val="18"/>
              <w:szCs w:val="18"/>
            </w:rPr>
            <w:fldChar w:fldCharType="begin"/>
          </w:r>
          <w:r w:rsidRPr="00994904">
            <w:rPr>
              <w:rFonts w:ascii="Arial" w:hAnsi="Arial" w:cs="Arial"/>
              <w:b/>
              <w:sz w:val="18"/>
              <w:szCs w:val="18"/>
            </w:rPr>
            <w:instrText xml:space="preserve"> NUMPAGES  </w:instrText>
          </w:r>
          <w:r w:rsidRPr="00994904">
            <w:rPr>
              <w:rFonts w:ascii="Arial" w:hAnsi="Arial" w:cs="Arial"/>
              <w:b/>
              <w:sz w:val="18"/>
              <w:szCs w:val="18"/>
            </w:rPr>
            <w:fldChar w:fldCharType="separate"/>
          </w:r>
          <w:r w:rsidR="00A418BF">
            <w:rPr>
              <w:rFonts w:ascii="Arial" w:hAnsi="Arial" w:cs="Arial"/>
              <w:b/>
              <w:noProof/>
              <w:sz w:val="18"/>
              <w:szCs w:val="18"/>
            </w:rPr>
            <w:t>6</w:t>
          </w:r>
          <w:r w:rsidRPr="00994904">
            <w:rPr>
              <w:rFonts w:ascii="Arial" w:hAnsi="Arial" w:cs="Arial"/>
              <w:b/>
              <w:sz w:val="18"/>
              <w:szCs w:val="18"/>
            </w:rPr>
            <w:fldChar w:fldCharType="end"/>
          </w:r>
          <w:r>
            <w:rPr>
              <w:rFonts w:ascii="Arial" w:hAnsi="Arial" w:cs="Arial"/>
              <w:b/>
              <w:sz w:val="18"/>
              <w:szCs w:val="18"/>
              <w:lang w:val="en-US"/>
            </w:rPr>
            <w:t xml:space="preserve"> </w:t>
          </w:r>
          <w:r w:rsidRPr="00994904">
            <w:rPr>
              <w:rFonts w:ascii="Arial" w:hAnsi="Arial" w:cs="Arial"/>
              <w:b/>
              <w:sz w:val="18"/>
              <w:szCs w:val="18"/>
              <w:lang w:val="uz-Cyrl-UZ"/>
            </w:rPr>
            <w:t>бетдан</w:t>
          </w:r>
        </w:p>
      </w:tc>
    </w:tr>
  </w:tbl>
  <w:p w:rsidR="00717CF1" w:rsidRDefault="00717CF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0FE48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916944"/>
    <w:multiLevelType w:val="multilevel"/>
    <w:tmpl w:val="348ADFEC"/>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CF31B9"/>
    <w:multiLevelType w:val="hybridMultilevel"/>
    <w:tmpl w:val="826AC1EE"/>
    <w:lvl w:ilvl="0" w:tplc="FC38AC16">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495FCC"/>
    <w:multiLevelType w:val="hybridMultilevel"/>
    <w:tmpl w:val="DBBEBD36"/>
    <w:lvl w:ilvl="0" w:tplc="A592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BE4D5F"/>
    <w:multiLevelType w:val="hybridMultilevel"/>
    <w:tmpl w:val="59BCD858"/>
    <w:lvl w:ilvl="0" w:tplc="D8909AE8">
      <w:start w:val="8"/>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D5542E"/>
    <w:multiLevelType w:val="multilevel"/>
    <w:tmpl w:val="40A8D96E"/>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3B1D7C"/>
    <w:multiLevelType w:val="multilevel"/>
    <w:tmpl w:val="99B897E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3"/>
        </w:tabs>
        <w:ind w:left="363" w:hanging="360"/>
      </w:pPr>
      <w:rPr>
        <w:rFonts w:hint="default"/>
        <w:b w:val="0"/>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7" w15:restartNumberingAfterBreak="0">
    <w:nsid w:val="145C3FE5"/>
    <w:multiLevelType w:val="hybridMultilevel"/>
    <w:tmpl w:val="3390A44A"/>
    <w:lvl w:ilvl="0" w:tplc="C1E646D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5E22148"/>
    <w:multiLevelType w:val="singleLevel"/>
    <w:tmpl w:val="04190011"/>
    <w:lvl w:ilvl="0">
      <w:start w:val="1"/>
      <w:numFmt w:val="decimal"/>
      <w:lvlText w:val="%1)"/>
      <w:lvlJc w:val="left"/>
      <w:pPr>
        <w:tabs>
          <w:tab w:val="num" w:pos="360"/>
        </w:tabs>
        <w:ind w:left="360" w:hanging="360"/>
      </w:pPr>
      <w:rPr>
        <w:rFonts w:hint="default"/>
      </w:rPr>
    </w:lvl>
  </w:abstractNum>
  <w:abstractNum w:abstractNumId="9" w15:restartNumberingAfterBreak="0">
    <w:nsid w:val="182D1FF8"/>
    <w:multiLevelType w:val="multilevel"/>
    <w:tmpl w:val="C22A77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CA4760"/>
    <w:multiLevelType w:val="hybridMultilevel"/>
    <w:tmpl w:val="EC480564"/>
    <w:lvl w:ilvl="0" w:tplc="04190017">
      <w:start w:val="1"/>
      <w:numFmt w:val="lowerLetter"/>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CC5559B"/>
    <w:multiLevelType w:val="multilevel"/>
    <w:tmpl w:val="A5B6CC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9."/>
      <w:lvlJc w:val="left"/>
      <w:pPr>
        <w:tabs>
          <w:tab w:val="num" w:pos="1824"/>
        </w:tabs>
        <w:ind w:left="1824" w:hanging="1800"/>
      </w:pPr>
      <w:rPr>
        <w:rFonts w:hint="default"/>
      </w:rPr>
    </w:lvl>
  </w:abstractNum>
  <w:abstractNum w:abstractNumId="12" w15:restartNumberingAfterBreak="0">
    <w:nsid w:val="2026154B"/>
    <w:multiLevelType w:val="hybridMultilevel"/>
    <w:tmpl w:val="450670CA"/>
    <w:lvl w:ilvl="0" w:tplc="FC38AC16">
      <w:start w:val="1"/>
      <w:numFmt w:val="decimal"/>
      <w:lvlText w:val="2.%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3F456A"/>
    <w:multiLevelType w:val="multilevel"/>
    <w:tmpl w:val="F6E453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0C25CBA"/>
    <w:multiLevelType w:val="singleLevel"/>
    <w:tmpl w:val="1ED07898"/>
    <w:lvl w:ilvl="0">
      <w:start w:val="1"/>
      <w:numFmt w:val="decimal"/>
      <w:lvlText w:val="%1. "/>
      <w:legacy w:legacy="1" w:legacySpace="0" w:legacyIndent="283"/>
      <w:lvlJc w:val="left"/>
      <w:pPr>
        <w:ind w:left="283" w:hanging="283"/>
      </w:pPr>
      <w:rPr>
        <w:rFonts w:ascii="Times New Roman" w:hAnsi="Times New Roman" w:hint="default"/>
        <w:b/>
        <w:i w:val="0"/>
        <w:sz w:val="22"/>
        <w:szCs w:val="22"/>
        <w:u w:val="none"/>
      </w:rPr>
    </w:lvl>
  </w:abstractNum>
  <w:abstractNum w:abstractNumId="15" w15:restartNumberingAfterBreak="0">
    <w:nsid w:val="20FE6ED7"/>
    <w:multiLevelType w:val="hybridMultilevel"/>
    <w:tmpl w:val="DF44F09C"/>
    <w:lvl w:ilvl="0" w:tplc="1ED07898">
      <w:start w:val="1"/>
      <w:numFmt w:val="decimal"/>
      <w:lvlText w:val="%1. "/>
      <w:lvlJc w:val="left"/>
      <w:pPr>
        <w:ind w:left="1080" w:hanging="360"/>
      </w:pPr>
      <w:rPr>
        <w:rFonts w:ascii="Times New Roman" w:hAnsi="Times New Roman" w:hint="default"/>
        <w:b/>
        <w:i w:val="0"/>
        <w:sz w:val="22"/>
        <w:szCs w:val="22"/>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8D474A2"/>
    <w:multiLevelType w:val="multilevel"/>
    <w:tmpl w:val="7486A6CC"/>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547"/>
        </w:tabs>
        <w:ind w:left="547" w:hanging="405"/>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D636055"/>
    <w:multiLevelType w:val="singleLevel"/>
    <w:tmpl w:val="D0FA7B96"/>
    <w:lvl w:ilvl="0">
      <w:start w:val="18"/>
      <w:numFmt w:val="decimal"/>
      <w:lvlText w:val="%1. "/>
      <w:legacy w:legacy="1" w:legacySpace="0" w:legacyIndent="360"/>
      <w:lvlJc w:val="left"/>
      <w:pPr>
        <w:ind w:left="927" w:hanging="360"/>
      </w:pPr>
      <w:rPr>
        <w:rFonts w:ascii="Futuris" w:hAnsi="Futuris" w:hint="default"/>
        <w:b/>
        <w:i w:val="0"/>
        <w:sz w:val="20"/>
      </w:rPr>
    </w:lvl>
  </w:abstractNum>
  <w:abstractNum w:abstractNumId="18" w15:restartNumberingAfterBreak="0">
    <w:nsid w:val="302E21F7"/>
    <w:multiLevelType w:val="hybridMultilevel"/>
    <w:tmpl w:val="657E254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310137DC"/>
    <w:multiLevelType w:val="multilevel"/>
    <w:tmpl w:val="555C2E14"/>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CD6464"/>
    <w:multiLevelType w:val="multilevel"/>
    <w:tmpl w:val="84B44F8C"/>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203A75"/>
    <w:multiLevelType w:val="multilevel"/>
    <w:tmpl w:val="B8227698"/>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81F03"/>
    <w:multiLevelType w:val="hybridMultilevel"/>
    <w:tmpl w:val="8C7CE048"/>
    <w:lvl w:ilvl="0" w:tplc="2EF848AE">
      <w:start w:val="1"/>
      <w:numFmt w:val="decimal"/>
      <w:lvlText w:val="%1)"/>
      <w:lvlJc w:val="left"/>
      <w:pPr>
        <w:tabs>
          <w:tab w:val="num" w:pos="827"/>
        </w:tabs>
        <w:ind w:left="827" w:hanging="360"/>
      </w:pPr>
      <w:rPr>
        <w:rFonts w:hint="default"/>
      </w:rPr>
    </w:lvl>
    <w:lvl w:ilvl="1" w:tplc="04190019" w:tentative="1">
      <w:start w:val="1"/>
      <w:numFmt w:val="lowerLetter"/>
      <w:lvlText w:val="%2."/>
      <w:lvlJc w:val="left"/>
      <w:pPr>
        <w:tabs>
          <w:tab w:val="num" w:pos="1547"/>
        </w:tabs>
        <w:ind w:left="1547" w:hanging="360"/>
      </w:pPr>
    </w:lvl>
    <w:lvl w:ilvl="2" w:tplc="0419001B" w:tentative="1">
      <w:start w:val="1"/>
      <w:numFmt w:val="lowerRoman"/>
      <w:lvlText w:val="%3."/>
      <w:lvlJc w:val="right"/>
      <w:pPr>
        <w:tabs>
          <w:tab w:val="num" w:pos="2267"/>
        </w:tabs>
        <w:ind w:left="2267" w:hanging="180"/>
      </w:pPr>
    </w:lvl>
    <w:lvl w:ilvl="3" w:tplc="0419000F" w:tentative="1">
      <w:start w:val="1"/>
      <w:numFmt w:val="decimal"/>
      <w:lvlText w:val="%4."/>
      <w:lvlJc w:val="left"/>
      <w:pPr>
        <w:tabs>
          <w:tab w:val="num" w:pos="2987"/>
        </w:tabs>
        <w:ind w:left="2987" w:hanging="360"/>
      </w:pPr>
    </w:lvl>
    <w:lvl w:ilvl="4" w:tplc="04190019" w:tentative="1">
      <w:start w:val="1"/>
      <w:numFmt w:val="lowerLetter"/>
      <w:lvlText w:val="%5."/>
      <w:lvlJc w:val="left"/>
      <w:pPr>
        <w:tabs>
          <w:tab w:val="num" w:pos="3707"/>
        </w:tabs>
        <w:ind w:left="3707" w:hanging="360"/>
      </w:pPr>
    </w:lvl>
    <w:lvl w:ilvl="5" w:tplc="0419001B" w:tentative="1">
      <w:start w:val="1"/>
      <w:numFmt w:val="lowerRoman"/>
      <w:lvlText w:val="%6."/>
      <w:lvlJc w:val="right"/>
      <w:pPr>
        <w:tabs>
          <w:tab w:val="num" w:pos="4427"/>
        </w:tabs>
        <w:ind w:left="4427" w:hanging="180"/>
      </w:pPr>
    </w:lvl>
    <w:lvl w:ilvl="6" w:tplc="0419000F" w:tentative="1">
      <w:start w:val="1"/>
      <w:numFmt w:val="decimal"/>
      <w:lvlText w:val="%7."/>
      <w:lvlJc w:val="left"/>
      <w:pPr>
        <w:tabs>
          <w:tab w:val="num" w:pos="5147"/>
        </w:tabs>
        <w:ind w:left="5147" w:hanging="360"/>
      </w:pPr>
    </w:lvl>
    <w:lvl w:ilvl="7" w:tplc="04190019" w:tentative="1">
      <w:start w:val="1"/>
      <w:numFmt w:val="lowerLetter"/>
      <w:lvlText w:val="%8."/>
      <w:lvlJc w:val="left"/>
      <w:pPr>
        <w:tabs>
          <w:tab w:val="num" w:pos="5867"/>
        </w:tabs>
        <w:ind w:left="5867" w:hanging="360"/>
      </w:pPr>
    </w:lvl>
    <w:lvl w:ilvl="8" w:tplc="0419001B" w:tentative="1">
      <w:start w:val="1"/>
      <w:numFmt w:val="lowerRoman"/>
      <w:lvlText w:val="%9."/>
      <w:lvlJc w:val="right"/>
      <w:pPr>
        <w:tabs>
          <w:tab w:val="num" w:pos="6587"/>
        </w:tabs>
        <w:ind w:left="6587" w:hanging="180"/>
      </w:pPr>
    </w:lvl>
  </w:abstractNum>
  <w:abstractNum w:abstractNumId="23" w15:restartNumberingAfterBreak="0">
    <w:nsid w:val="36A1763A"/>
    <w:multiLevelType w:val="hybridMultilevel"/>
    <w:tmpl w:val="DE1C8552"/>
    <w:lvl w:ilvl="0" w:tplc="666482C2">
      <w:start w:val="1"/>
      <w:numFmt w:val="decimal"/>
      <w:lvlText w:val="3.%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7E0D1E"/>
    <w:multiLevelType w:val="hybridMultilevel"/>
    <w:tmpl w:val="B498D452"/>
    <w:lvl w:ilvl="0" w:tplc="666482C2">
      <w:start w:val="1"/>
      <w:numFmt w:val="decimal"/>
      <w:lvlText w:val="3.%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DAA584D"/>
    <w:multiLevelType w:val="hybridMultilevel"/>
    <w:tmpl w:val="7D1E89B0"/>
    <w:lvl w:ilvl="0" w:tplc="FC38AC16">
      <w:start w:val="1"/>
      <w:numFmt w:val="decimal"/>
      <w:lvlText w:val="2.%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C144BB"/>
    <w:multiLevelType w:val="hybridMultilevel"/>
    <w:tmpl w:val="6E12164A"/>
    <w:lvl w:ilvl="0" w:tplc="04190011">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3E383CD7"/>
    <w:multiLevelType w:val="hybridMultilevel"/>
    <w:tmpl w:val="6FB85D10"/>
    <w:lvl w:ilvl="0" w:tplc="FC38AC16">
      <w:start w:val="1"/>
      <w:numFmt w:val="decimal"/>
      <w:lvlText w:val="2.%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E7D7D7C"/>
    <w:multiLevelType w:val="hybridMultilevel"/>
    <w:tmpl w:val="976EE4FA"/>
    <w:lvl w:ilvl="0" w:tplc="44F87268">
      <w:start w:val="1"/>
      <w:numFmt w:val="decimal"/>
      <w:lvlText w:val="4.1.1%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F57E62"/>
    <w:multiLevelType w:val="singleLevel"/>
    <w:tmpl w:val="A0B4A020"/>
    <w:lvl w:ilvl="0">
      <w:start w:val="3"/>
      <w:numFmt w:val="decimal"/>
      <w:lvlText w:val="4.%1. "/>
      <w:legacy w:legacy="1" w:legacySpace="0" w:legacyIndent="360"/>
      <w:lvlJc w:val="left"/>
      <w:pPr>
        <w:ind w:left="1026" w:hanging="360"/>
      </w:pPr>
      <w:rPr>
        <w:rFonts w:ascii="Arial" w:hAnsi="Arial" w:hint="default"/>
        <w:b/>
        <w:i w:val="0"/>
        <w:sz w:val="20"/>
      </w:rPr>
    </w:lvl>
  </w:abstractNum>
  <w:abstractNum w:abstractNumId="30" w15:restartNumberingAfterBreak="0">
    <w:nsid w:val="4AD51122"/>
    <w:multiLevelType w:val="hybridMultilevel"/>
    <w:tmpl w:val="D2905504"/>
    <w:lvl w:ilvl="0" w:tplc="666482C2">
      <w:start w:val="1"/>
      <w:numFmt w:val="decimal"/>
      <w:lvlText w:val="3.%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C7022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D4F1144"/>
    <w:multiLevelType w:val="multilevel"/>
    <w:tmpl w:val="1E9486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33" w15:restartNumberingAfterBreak="0">
    <w:nsid w:val="4D795A98"/>
    <w:multiLevelType w:val="multilevel"/>
    <w:tmpl w:val="7292EB2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2793373"/>
    <w:multiLevelType w:val="hybridMultilevel"/>
    <w:tmpl w:val="E1FE617A"/>
    <w:lvl w:ilvl="0" w:tplc="A592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3191DA0"/>
    <w:multiLevelType w:val="multilevel"/>
    <w:tmpl w:val="65140F8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86574C3"/>
    <w:multiLevelType w:val="hybridMultilevel"/>
    <w:tmpl w:val="5566A0F0"/>
    <w:lvl w:ilvl="0" w:tplc="A592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9EE5310"/>
    <w:multiLevelType w:val="multilevel"/>
    <w:tmpl w:val="C48A604C"/>
    <w:lvl w:ilvl="0">
      <w:start w:val="2"/>
      <w:numFmt w:val="decimal"/>
      <w:lvlText w:val="%1."/>
      <w:lvlJc w:val="left"/>
      <w:pPr>
        <w:ind w:left="360" w:hanging="360"/>
      </w:pPr>
      <w:rPr>
        <w:rFonts w:hint="default"/>
      </w:rPr>
    </w:lvl>
    <w:lvl w:ilvl="1">
      <w:start w:val="3"/>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098" w:hanging="108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464" w:hanging="1440"/>
      </w:pPr>
      <w:rPr>
        <w:rFonts w:hint="default"/>
      </w:rPr>
    </w:lvl>
  </w:abstractNum>
  <w:abstractNum w:abstractNumId="38" w15:restartNumberingAfterBreak="0">
    <w:nsid w:val="5A2E71FE"/>
    <w:multiLevelType w:val="multilevel"/>
    <w:tmpl w:val="F118D34A"/>
    <w:lvl w:ilvl="0">
      <w:start w:val="3"/>
      <w:numFmt w:val="decimal"/>
      <w:lvlText w:val="%1."/>
      <w:lvlJc w:val="left"/>
      <w:pPr>
        <w:ind w:left="450" w:hanging="450"/>
      </w:pPr>
      <w:rPr>
        <w:rFonts w:hint="default"/>
      </w:rPr>
    </w:lvl>
    <w:lvl w:ilvl="1">
      <w:start w:val="3"/>
      <w:numFmt w:val="decimal"/>
      <w:lvlText w:val="%1.%2."/>
      <w:lvlJc w:val="left"/>
      <w:pPr>
        <w:ind w:left="453" w:hanging="45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098" w:hanging="108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464" w:hanging="1440"/>
      </w:pPr>
      <w:rPr>
        <w:rFonts w:hint="default"/>
      </w:rPr>
    </w:lvl>
  </w:abstractNum>
  <w:abstractNum w:abstractNumId="39" w15:restartNumberingAfterBreak="0">
    <w:nsid w:val="5DCA4B38"/>
    <w:multiLevelType w:val="multilevel"/>
    <w:tmpl w:val="09C634D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9)"/>
      <w:lvlJc w:val="left"/>
      <w:pPr>
        <w:tabs>
          <w:tab w:val="num" w:pos="1824"/>
        </w:tabs>
        <w:ind w:left="1824" w:hanging="1800"/>
      </w:pPr>
      <w:rPr>
        <w:rFonts w:hint="default"/>
        <w:b/>
      </w:rPr>
    </w:lvl>
  </w:abstractNum>
  <w:abstractNum w:abstractNumId="40" w15:restartNumberingAfterBreak="0">
    <w:nsid w:val="5EF93899"/>
    <w:multiLevelType w:val="multilevel"/>
    <w:tmpl w:val="CBDC34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3"/>
        </w:tabs>
        <w:ind w:left="363" w:hanging="360"/>
      </w:pPr>
      <w:rPr>
        <w:rFonts w:hint="default"/>
        <w:b w:val="0"/>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41" w15:restartNumberingAfterBreak="0">
    <w:nsid w:val="616F18D9"/>
    <w:multiLevelType w:val="multilevel"/>
    <w:tmpl w:val="085271F6"/>
    <w:lvl w:ilvl="0">
      <w:start w:val="5"/>
      <w:numFmt w:val="decimal"/>
      <w:lvlText w:val="%1."/>
      <w:lvlJc w:val="left"/>
      <w:pPr>
        <w:ind w:left="405" w:hanging="405"/>
      </w:pPr>
      <w:rPr>
        <w:rFonts w:cs="Arial" w:hint="default"/>
      </w:rPr>
    </w:lvl>
    <w:lvl w:ilvl="1">
      <w:start w:val="1"/>
      <w:numFmt w:val="decimal"/>
      <w:lvlText w:val="%1.%2."/>
      <w:lvlJc w:val="left"/>
      <w:pPr>
        <w:ind w:left="405" w:hanging="405"/>
      </w:pPr>
      <w:rPr>
        <w:rFonts w:cs="Arial" w:hint="default"/>
      </w:rPr>
    </w:lvl>
    <w:lvl w:ilvl="2">
      <w:start w:val="8"/>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080" w:hanging="1080"/>
      </w:pPr>
      <w:rPr>
        <w:rFonts w:cs="Arial" w:hint="default"/>
      </w:rPr>
    </w:lvl>
    <w:lvl w:ilvl="8">
      <w:start w:val="1"/>
      <w:numFmt w:val="decimal"/>
      <w:lvlText w:val="%1.%2.%3.%4.%5.%6.%7.%8.%9."/>
      <w:lvlJc w:val="left"/>
      <w:pPr>
        <w:ind w:left="1440" w:hanging="1440"/>
      </w:pPr>
      <w:rPr>
        <w:rFonts w:cs="Arial" w:hint="default"/>
      </w:rPr>
    </w:lvl>
  </w:abstractNum>
  <w:abstractNum w:abstractNumId="42" w15:restartNumberingAfterBreak="0">
    <w:nsid w:val="65FC5480"/>
    <w:multiLevelType w:val="hybridMultilevel"/>
    <w:tmpl w:val="3AAAFB80"/>
    <w:lvl w:ilvl="0" w:tplc="2AEADC5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69372D8F"/>
    <w:multiLevelType w:val="multilevel"/>
    <w:tmpl w:val="087E43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44" w15:restartNumberingAfterBreak="0">
    <w:nsid w:val="6D9F4F01"/>
    <w:multiLevelType w:val="multilevel"/>
    <w:tmpl w:val="1B283A9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0681057"/>
    <w:multiLevelType w:val="multilevel"/>
    <w:tmpl w:val="DB0ABFB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38B6936"/>
    <w:multiLevelType w:val="multilevel"/>
    <w:tmpl w:val="FED49A88"/>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9E21CB4"/>
    <w:multiLevelType w:val="hybridMultilevel"/>
    <w:tmpl w:val="B352EE0C"/>
    <w:lvl w:ilvl="0" w:tplc="08D4F24E">
      <w:start w:val="1"/>
      <w:numFmt w:val="decimal"/>
      <w:lvlText w:val="3.%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BD60761"/>
    <w:multiLevelType w:val="multilevel"/>
    <w:tmpl w:val="9FC287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abstractNum w:abstractNumId="49" w15:restartNumberingAfterBreak="0">
    <w:nsid w:val="7D18478F"/>
    <w:multiLevelType w:val="multilevel"/>
    <w:tmpl w:val="E09E89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729"/>
        </w:tabs>
        <w:ind w:left="729" w:hanging="72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095"/>
        </w:tabs>
        <w:ind w:left="1095" w:hanging="108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461"/>
        </w:tabs>
        <w:ind w:left="1461" w:hanging="1440"/>
      </w:pPr>
      <w:rPr>
        <w:rFonts w:hint="default"/>
      </w:rPr>
    </w:lvl>
    <w:lvl w:ilvl="8">
      <w:start w:val="1"/>
      <w:numFmt w:val="decimal"/>
      <w:lvlText w:val="%1.%2.%3.%4.%5.%6.%7.%8.%9."/>
      <w:lvlJc w:val="left"/>
      <w:pPr>
        <w:tabs>
          <w:tab w:val="num" w:pos="1824"/>
        </w:tabs>
        <w:ind w:left="1824" w:hanging="1800"/>
      </w:pPr>
      <w:rPr>
        <w:rFonts w:hint="default"/>
      </w:rPr>
    </w:lvl>
  </w:abstractNum>
  <w:num w:numId="1">
    <w:abstractNumId w:val="14"/>
  </w:num>
  <w:num w:numId="2">
    <w:abstractNumId w:val="49"/>
  </w:num>
  <w:num w:numId="3">
    <w:abstractNumId w:val="0"/>
  </w:num>
  <w:num w:numId="4">
    <w:abstractNumId w:val="26"/>
  </w:num>
  <w:num w:numId="5">
    <w:abstractNumId w:val="6"/>
  </w:num>
  <w:num w:numId="6">
    <w:abstractNumId w:val="32"/>
  </w:num>
  <w:num w:numId="7">
    <w:abstractNumId w:val="43"/>
  </w:num>
  <w:num w:numId="8">
    <w:abstractNumId w:val="9"/>
  </w:num>
  <w:num w:numId="9">
    <w:abstractNumId w:val="13"/>
  </w:num>
  <w:num w:numId="10">
    <w:abstractNumId w:val="45"/>
  </w:num>
  <w:num w:numId="11">
    <w:abstractNumId w:val="33"/>
  </w:num>
  <w:num w:numId="12">
    <w:abstractNumId w:val="48"/>
  </w:num>
  <w:num w:numId="13">
    <w:abstractNumId w:val="8"/>
  </w:num>
  <w:num w:numId="14">
    <w:abstractNumId w:val="16"/>
  </w:num>
  <w:num w:numId="15">
    <w:abstractNumId w:val="20"/>
  </w:num>
  <w:num w:numId="16">
    <w:abstractNumId w:val="11"/>
  </w:num>
  <w:num w:numId="17">
    <w:abstractNumId w:val="39"/>
  </w:num>
  <w:num w:numId="18">
    <w:abstractNumId w:val="2"/>
  </w:num>
  <w:num w:numId="19">
    <w:abstractNumId w:val="27"/>
  </w:num>
  <w:num w:numId="20">
    <w:abstractNumId w:val="12"/>
  </w:num>
  <w:num w:numId="21">
    <w:abstractNumId w:val="25"/>
  </w:num>
  <w:num w:numId="22">
    <w:abstractNumId w:val="40"/>
  </w:num>
  <w:num w:numId="23">
    <w:abstractNumId w:val="24"/>
  </w:num>
  <w:num w:numId="24">
    <w:abstractNumId w:val="15"/>
  </w:num>
  <w:num w:numId="25">
    <w:abstractNumId w:val="7"/>
  </w:num>
  <w:num w:numId="26">
    <w:abstractNumId w:val="47"/>
  </w:num>
  <w:num w:numId="27">
    <w:abstractNumId w:val="18"/>
  </w:num>
  <w:num w:numId="28">
    <w:abstractNumId w:val="10"/>
  </w:num>
  <w:num w:numId="29">
    <w:abstractNumId w:val="28"/>
  </w:num>
  <w:num w:numId="30">
    <w:abstractNumId w:val="46"/>
  </w:num>
  <w:num w:numId="31">
    <w:abstractNumId w:val="5"/>
  </w:num>
  <w:num w:numId="32">
    <w:abstractNumId w:val="23"/>
  </w:num>
  <w:num w:numId="33">
    <w:abstractNumId w:val="34"/>
  </w:num>
  <w:num w:numId="34">
    <w:abstractNumId w:val="3"/>
  </w:num>
  <w:num w:numId="35">
    <w:abstractNumId w:val="30"/>
  </w:num>
  <w:num w:numId="36">
    <w:abstractNumId w:val="36"/>
  </w:num>
  <w:num w:numId="37">
    <w:abstractNumId w:val="42"/>
  </w:num>
  <w:num w:numId="38">
    <w:abstractNumId w:val="22"/>
  </w:num>
  <w:num w:numId="39">
    <w:abstractNumId w:val="31"/>
  </w:num>
  <w:num w:numId="40">
    <w:abstractNumId w:val="38"/>
  </w:num>
  <w:num w:numId="41">
    <w:abstractNumId w:val="29"/>
  </w:num>
  <w:num w:numId="42">
    <w:abstractNumId w:val="17"/>
  </w:num>
  <w:num w:numId="43">
    <w:abstractNumId w:val="35"/>
  </w:num>
  <w:num w:numId="44">
    <w:abstractNumId w:val="21"/>
  </w:num>
  <w:num w:numId="45">
    <w:abstractNumId w:val="1"/>
  </w:num>
  <w:num w:numId="46">
    <w:abstractNumId w:val="4"/>
  </w:num>
  <w:num w:numId="47">
    <w:abstractNumId w:val="41"/>
  </w:num>
  <w:num w:numId="48">
    <w:abstractNumId w:val="19"/>
  </w:num>
  <w:num w:numId="49">
    <w:abstractNumId w:val="44"/>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19"/>
    <w:rsid w:val="0000149F"/>
    <w:rsid w:val="0001395D"/>
    <w:rsid w:val="00015E8F"/>
    <w:rsid w:val="0002314F"/>
    <w:rsid w:val="000275C3"/>
    <w:rsid w:val="000277B8"/>
    <w:rsid w:val="00027C99"/>
    <w:rsid w:val="00035392"/>
    <w:rsid w:val="00037EFB"/>
    <w:rsid w:val="0004401D"/>
    <w:rsid w:val="000440D9"/>
    <w:rsid w:val="00044BC6"/>
    <w:rsid w:val="0005473B"/>
    <w:rsid w:val="000547EB"/>
    <w:rsid w:val="00055882"/>
    <w:rsid w:val="00057FCF"/>
    <w:rsid w:val="00061BD6"/>
    <w:rsid w:val="00063104"/>
    <w:rsid w:val="00064720"/>
    <w:rsid w:val="000707A8"/>
    <w:rsid w:val="00071B7F"/>
    <w:rsid w:val="00073B36"/>
    <w:rsid w:val="00075030"/>
    <w:rsid w:val="000753FC"/>
    <w:rsid w:val="00075CDE"/>
    <w:rsid w:val="00082962"/>
    <w:rsid w:val="000906AA"/>
    <w:rsid w:val="00091016"/>
    <w:rsid w:val="00091EA4"/>
    <w:rsid w:val="00092D80"/>
    <w:rsid w:val="0009649C"/>
    <w:rsid w:val="000A3459"/>
    <w:rsid w:val="000A5806"/>
    <w:rsid w:val="000A5B5F"/>
    <w:rsid w:val="000A7B8E"/>
    <w:rsid w:val="000C18DD"/>
    <w:rsid w:val="000C2E2C"/>
    <w:rsid w:val="000C3D61"/>
    <w:rsid w:val="000D2601"/>
    <w:rsid w:val="000D27E4"/>
    <w:rsid w:val="000D4887"/>
    <w:rsid w:val="000E313F"/>
    <w:rsid w:val="000E3437"/>
    <w:rsid w:val="000E553B"/>
    <w:rsid w:val="000E5E1F"/>
    <w:rsid w:val="000F11F5"/>
    <w:rsid w:val="000F23CA"/>
    <w:rsid w:val="000F28D2"/>
    <w:rsid w:val="000F3352"/>
    <w:rsid w:val="001007EB"/>
    <w:rsid w:val="00101567"/>
    <w:rsid w:val="00101D94"/>
    <w:rsid w:val="00102CB3"/>
    <w:rsid w:val="0010367E"/>
    <w:rsid w:val="00104E2A"/>
    <w:rsid w:val="00112E1F"/>
    <w:rsid w:val="00115ED5"/>
    <w:rsid w:val="001228C6"/>
    <w:rsid w:val="00127290"/>
    <w:rsid w:val="00131FCC"/>
    <w:rsid w:val="00137B2B"/>
    <w:rsid w:val="00141364"/>
    <w:rsid w:val="00146218"/>
    <w:rsid w:val="001466BD"/>
    <w:rsid w:val="00146F6F"/>
    <w:rsid w:val="0014763C"/>
    <w:rsid w:val="00153F62"/>
    <w:rsid w:val="00170042"/>
    <w:rsid w:val="00173B1C"/>
    <w:rsid w:val="0019066B"/>
    <w:rsid w:val="00194C78"/>
    <w:rsid w:val="00194CDD"/>
    <w:rsid w:val="00197354"/>
    <w:rsid w:val="001A041F"/>
    <w:rsid w:val="001A05B4"/>
    <w:rsid w:val="001A22EC"/>
    <w:rsid w:val="001A27D4"/>
    <w:rsid w:val="001A4243"/>
    <w:rsid w:val="001A4699"/>
    <w:rsid w:val="001A51FB"/>
    <w:rsid w:val="001B220E"/>
    <w:rsid w:val="001B6F32"/>
    <w:rsid w:val="001B75C2"/>
    <w:rsid w:val="001B7AFB"/>
    <w:rsid w:val="001C1602"/>
    <w:rsid w:val="001C4E3E"/>
    <w:rsid w:val="001C6BF9"/>
    <w:rsid w:val="001D7033"/>
    <w:rsid w:val="001E78AD"/>
    <w:rsid w:val="001F2A4C"/>
    <w:rsid w:val="001F372E"/>
    <w:rsid w:val="001F6E21"/>
    <w:rsid w:val="001F76DA"/>
    <w:rsid w:val="00205FF6"/>
    <w:rsid w:val="00206BB3"/>
    <w:rsid w:val="00210193"/>
    <w:rsid w:val="00216D15"/>
    <w:rsid w:val="00221506"/>
    <w:rsid w:val="00221782"/>
    <w:rsid w:val="00225AE6"/>
    <w:rsid w:val="002309F3"/>
    <w:rsid w:val="002349D5"/>
    <w:rsid w:val="00240D3C"/>
    <w:rsid w:val="0024321F"/>
    <w:rsid w:val="00244BD4"/>
    <w:rsid w:val="0024776C"/>
    <w:rsid w:val="00247F30"/>
    <w:rsid w:val="00251C5C"/>
    <w:rsid w:val="00252CF7"/>
    <w:rsid w:val="00255054"/>
    <w:rsid w:val="0025751A"/>
    <w:rsid w:val="00260033"/>
    <w:rsid w:val="00262769"/>
    <w:rsid w:val="00262780"/>
    <w:rsid w:val="0026280E"/>
    <w:rsid w:val="0026785E"/>
    <w:rsid w:val="00273447"/>
    <w:rsid w:val="00274630"/>
    <w:rsid w:val="002746C4"/>
    <w:rsid w:val="0027596B"/>
    <w:rsid w:val="00276057"/>
    <w:rsid w:val="0029227A"/>
    <w:rsid w:val="00292952"/>
    <w:rsid w:val="00296F11"/>
    <w:rsid w:val="00297AF1"/>
    <w:rsid w:val="002A09E9"/>
    <w:rsid w:val="002A0A1A"/>
    <w:rsid w:val="002A0F51"/>
    <w:rsid w:val="002A3932"/>
    <w:rsid w:val="002A5620"/>
    <w:rsid w:val="002A774C"/>
    <w:rsid w:val="002B0D17"/>
    <w:rsid w:val="002C2232"/>
    <w:rsid w:val="002C2D80"/>
    <w:rsid w:val="002C6A17"/>
    <w:rsid w:val="002D2410"/>
    <w:rsid w:val="002D5A09"/>
    <w:rsid w:val="002E189B"/>
    <w:rsid w:val="002E4441"/>
    <w:rsid w:val="002E78E3"/>
    <w:rsid w:val="002F113A"/>
    <w:rsid w:val="002F1687"/>
    <w:rsid w:val="002F1D7E"/>
    <w:rsid w:val="002F248A"/>
    <w:rsid w:val="002F2752"/>
    <w:rsid w:val="002F2C2D"/>
    <w:rsid w:val="002F31F6"/>
    <w:rsid w:val="002F42A0"/>
    <w:rsid w:val="002F4CCE"/>
    <w:rsid w:val="002F580B"/>
    <w:rsid w:val="00300E8D"/>
    <w:rsid w:val="0030283F"/>
    <w:rsid w:val="003036FF"/>
    <w:rsid w:val="003065EA"/>
    <w:rsid w:val="0031273C"/>
    <w:rsid w:val="00312FC0"/>
    <w:rsid w:val="003139DF"/>
    <w:rsid w:val="00314458"/>
    <w:rsid w:val="0031536E"/>
    <w:rsid w:val="0032086B"/>
    <w:rsid w:val="003329B7"/>
    <w:rsid w:val="0034533E"/>
    <w:rsid w:val="00347563"/>
    <w:rsid w:val="00365BE6"/>
    <w:rsid w:val="0037104E"/>
    <w:rsid w:val="00371841"/>
    <w:rsid w:val="00373EA3"/>
    <w:rsid w:val="00373F6C"/>
    <w:rsid w:val="00375D8D"/>
    <w:rsid w:val="00376BC5"/>
    <w:rsid w:val="00384AD0"/>
    <w:rsid w:val="003863E5"/>
    <w:rsid w:val="00386E42"/>
    <w:rsid w:val="00397A24"/>
    <w:rsid w:val="003A07AD"/>
    <w:rsid w:val="003A17F8"/>
    <w:rsid w:val="003A7E6F"/>
    <w:rsid w:val="003B0EAC"/>
    <w:rsid w:val="003B1273"/>
    <w:rsid w:val="003B14F8"/>
    <w:rsid w:val="003B2B09"/>
    <w:rsid w:val="003B5141"/>
    <w:rsid w:val="003B616E"/>
    <w:rsid w:val="003C5509"/>
    <w:rsid w:val="003E642B"/>
    <w:rsid w:val="003E74E5"/>
    <w:rsid w:val="003F12FA"/>
    <w:rsid w:val="003F2000"/>
    <w:rsid w:val="003F31D7"/>
    <w:rsid w:val="003F74F2"/>
    <w:rsid w:val="004002AE"/>
    <w:rsid w:val="00401900"/>
    <w:rsid w:val="00403368"/>
    <w:rsid w:val="004034B3"/>
    <w:rsid w:val="004037BF"/>
    <w:rsid w:val="00411F01"/>
    <w:rsid w:val="00424DB3"/>
    <w:rsid w:val="004272D7"/>
    <w:rsid w:val="00431739"/>
    <w:rsid w:val="00432DC3"/>
    <w:rsid w:val="00435272"/>
    <w:rsid w:val="004414E8"/>
    <w:rsid w:val="004418D8"/>
    <w:rsid w:val="0044796F"/>
    <w:rsid w:val="00453440"/>
    <w:rsid w:val="00455033"/>
    <w:rsid w:val="0046044E"/>
    <w:rsid w:val="0046104D"/>
    <w:rsid w:val="00481765"/>
    <w:rsid w:val="00481A25"/>
    <w:rsid w:val="00483635"/>
    <w:rsid w:val="00484845"/>
    <w:rsid w:val="004850EC"/>
    <w:rsid w:val="004858E5"/>
    <w:rsid w:val="00485A55"/>
    <w:rsid w:val="004906CB"/>
    <w:rsid w:val="00493D33"/>
    <w:rsid w:val="004A37A2"/>
    <w:rsid w:val="004A4591"/>
    <w:rsid w:val="004B0110"/>
    <w:rsid w:val="004C046D"/>
    <w:rsid w:val="004C4A17"/>
    <w:rsid w:val="004D2D96"/>
    <w:rsid w:val="004D4DD5"/>
    <w:rsid w:val="004E104F"/>
    <w:rsid w:val="004E20DE"/>
    <w:rsid w:val="004E361B"/>
    <w:rsid w:val="004E52C5"/>
    <w:rsid w:val="004F0559"/>
    <w:rsid w:val="004F0CA7"/>
    <w:rsid w:val="004F1FC6"/>
    <w:rsid w:val="00503331"/>
    <w:rsid w:val="0051306A"/>
    <w:rsid w:val="0051354B"/>
    <w:rsid w:val="005200E0"/>
    <w:rsid w:val="00521621"/>
    <w:rsid w:val="00522F13"/>
    <w:rsid w:val="0052458F"/>
    <w:rsid w:val="00531BF5"/>
    <w:rsid w:val="00531E9B"/>
    <w:rsid w:val="0053520C"/>
    <w:rsid w:val="005358D2"/>
    <w:rsid w:val="00536226"/>
    <w:rsid w:val="0053787A"/>
    <w:rsid w:val="005424C5"/>
    <w:rsid w:val="00542A84"/>
    <w:rsid w:val="00543D7F"/>
    <w:rsid w:val="00544BE1"/>
    <w:rsid w:val="00545638"/>
    <w:rsid w:val="00546FC3"/>
    <w:rsid w:val="00547FF0"/>
    <w:rsid w:val="00551017"/>
    <w:rsid w:val="00552323"/>
    <w:rsid w:val="005524B2"/>
    <w:rsid w:val="00554EA1"/>
    <w:rsid w:val="005611D1"/>
    <w:rsid w:val="00561687"/>
    <w:rsid w:val="00561E8A"/>
    <w:rsid w:val="00565D72"/>
    <w:rsid w:val="005703D3"/>
    <w:rsid w:val="005707D7"/>
    <w:rsid w:val="00570A07"/>
    <w:rsid w:val="005774B7"/>
    <w:rsid w:val="00580088"/>
    <w:rsid w:val="00580975"/>
    <w:rsid w:val="00591889"/>
    <w:rsid w:val="00592892"/>
    <w:rsid w:val="00592B80"/>
    <w:rsid w:val="0059386D"/>
    <w:rsid w:val="0059433D"/>
    <w:rsid w:val="00596CD7"/>
    <w:rsid w:val="005A2A7D"/>
    <w:rsid w:val="005A49F7"/>
    <w:rsid w:val="005B3C93"/>
    <w:rsid w:val="005B4119"/>
    <w:rsid w:val="005B6891"/>
    <w:rsid w:val="005D0D6A"/>
    <w:rsid w:val="005D1719"/>
    <w:rsid w:val="005D21B6"/>
    <w:rsid w:val="005D2251"/>
    <w:rsid w:val="005D4AC4"/>
    <w:rsid w:val="005D7FEE"/>
    <w:rsid w:val="005E6B08"/>
    <w:rsid w:val="005F1277"/>
    <w:rsid w:val="005F2763"/>
    <w:rsid w:val="00601F7B"/>
    <w:rsid w:val="00607FD7"/>
    <w:rsid w:val="00611E10"/>
    <w:rsid w:val="00622D5F"/>
    <w:rsid w:val="006236F5"/>
    <w:rsid w:val="00623D5B"/>
    <w:rsid w:val="0062672F"/>
    <w:rsid w:val="006345C2"/>
    <w:rsid w:val="006353CC"/>
    <w:rsid w:val="0064259D"/>
    <w:rsid w:val="00643152"/>
    <w:rsid w:val="006434E1"/>
    <w:rsid w:val="00650F4E"/>
    <w:rsid w:val="00654CB9"/>
    <w:rsid w:val="00657B3E"/>
    <w:rsid w:val="00661AFB"/>
    <w:rsid w:val="006629ED"/>
    <w:rsid w:val="006675F2"/>
    <w:rsid w:val="006731BD"/>
    <w:rsid w:val="006746EC"/>
    <w:rsid w:val="00674D1E"/>
    <w:rsid w:val="00676FC4"/>
    <w:rsid w:val="00677335"/>
    <w:rsid w:val="00677BBF"/>
    <w:rsid w:val="006822C9"/>
    <w:rsid w:val="00685E41"/>
    <w:rsid w:val="00692204"/>
    <w:rsid w:val="006971BB"/>
    <w:rsid w:val="006A7B6B"/>
    <w:rsid w:val="006B09D8"/>
    <w:rsid w:val="006B1961"/>
    <w:rsid w:val="006B244F"/>
    <w:rsid w:val="006C0897"/>
    <w:rsid w:val="006C6A90"/>
    <w:rsid w:val="006E0B08"/>
    <w:rsid w:val="006E4561"/>
    <w:rsid w:val="006F145A"/>
    <w:rsid w:val="006F6AF7"/>
    <w:rsid w:val="006F7AD2"/>
    <w:rsid w:val="00701D99"/>
    <w:rsid w:val="007024F6"/>
    <w:rsid w:val="00702D25"/>
    <w:rsid w:val="00703C0D"/>
    <w:rsid w:val="00714421"/>
    <w:rsid w:val="00717CF1"/>
    <w:rsid w:val="00720BE4"/>
    <w:rsid w:val="00723E09"/>
    <w:rsid w:val="007242A9"/>
    <w:rsid w:val="00725A79"/>
    <w:rsid w:val="007335AD"/>
    <w:rsid w:val="00733778"/>
    <w:rsid w:val="007346C4"/>
    <w:rsid w:val="007351F4"/>
    <w:rsid w:val="007365FE"/>
    <w:rsid w:val="00746647"/>
    <w:rsid w:val="00750234"/>
    <w:rsid w:val="007639F8"/>
    <w:rsid w:val="00763C91"/>
    <w:rsid w:val="007701E6"/>
    <w:rsid w:val="00772FB3"/>
    <w:rsid w:val="00776068"/>
    <w:rsid w:val="00781D45"/>
    <w:rsid w:val="00786C35"/>
    <w:rsid w:val="007A0274"/>
    <w:rsid w:val="007A2C52"/>
    <w:rsid w:val="007A3082"/>
    <w:rsid w:val="007B0C71"/>
    <w:rsid w:val="007B24EE"/>
    <w:rsid w:val="007C1697"/>
    <w:rsid w:val="007C4295"/>
    <w:rsid w:val="007C4DD3"/>
    <w:rsid w:val="007D14F7"/>
    <w:rsid w:val="007D24B8"/>
    <w:rsid w:val="007D2B0B"/>
    <w:rsid w:val="007D2CE7"/>
    <w:rsid w:val="007E23EF"/>
    <w:rsid w:val="007E3BC3"/>
    <w:rsid w:val="007E4FCA"/>
    <w:rsid w:val="007F21BE"/>
    <w:rsid w:val="00803CB5"/>
    <w:rsid w:val="0080445C"/>
    <w:rsid w:val="00806D97"/>
    <w:rsid w:val="008112BA"/>
    <w:rsid w:val="00813E80"/>
    <w:rsid w:val="00815EF1"/>
    <w:rsid w:val="0081771D"/>
    <w:rsid w:val="00823173"/>
    <w:rsid w:val="008272C6"/>
    <w:rsid w:val="008277C5"/>
    <w:rsid w:val="008302BE"/>
    <w:rsid w:val="0083144C"/>
    <w:rsid w:val="00841C50"/>
    <w:rsid w:val="00842E5D"/>
    <w:rsid w:val="0084682A"/>
    <w:rsid w:val="00852960"/>
    <w:rsid w:val="00852D8F"/>
    <w:rsid w:val="008600E9"/>
    <w:rsid w:val="00860525"/>
    <w:rsid w:val="00860CE3"/>
    <w:rsid w:val="00863716"/>
    <w:rsid w:val="00865F61"/>
    <w:rsid w:val="008722AE"/>
    <w:rsid w:val="00872DAC"/>
    <w:rsid w:val="00876161"/>
    <w:rsid w:val="00876469"/>
    <w:rsid w:val="008919FD"/>
    <w:rsid w:val="00891B7E"/>
    <w:rsid w:val="00892AC4"/>
    <w:rsid w:val="00892B51"/>
    <w:rsid w:val="008931CB"/>
    <w:rsid w:val="00894529"/>
    <w:rsid w:val="008A08FF"/>
    <w:rsid w:val="008A46E5"/>
    <w:rsid w:val="008A5100"/>
    <w:rsid w:val="008A550C"/>
    <w:rsid w:val="008A7B06"/>
    <w:rsid w:val="008B35C1"/>
    <w:rsid w:val="008B4B1E"/>
    <w:rsid w:val="008C107E"/>
    <w:rsid w:val="008C2C2B"/>
    <w:rsid w:val="008E1481"/>
    <w:rsid w:val="008E4FD9"/>
    <w:rsid w:val="008E64DD"/>
    <w:rsid w:val="008E79C7"/>
    <w:rsid w:val="008F1E67"/>
    <w:rsid w:val="008F4580"/>
    <w:rsid w:val="008F6229"/>
    <w:rsid w:val="009106D4"/>
    <w:rsid w:val="00915BF1"/>
    <w:rsid w:val="00915F34"/>
    <w:rsid w:val="00920730"/>
    <w:rsid w:val="009276A1"/>
    <w:rsid w:val="009307D6"/>
    <w:rsid w:val="009408A0"/>
    <w:rsid w:val="009422C6"/>
    <w:rsid w:val="00944DE2"/>
    <w:rsid w:val="00950F74"/>
    <w:rsid w:val="00951354"/>
    <w:rsid w:val="00955A68"/>
    <w:rsid w:val="00962AFB"/>
    <w:rsid w:val="009647A1"/>
    <w:rsid w:val="0096535B"/>
    <w:rsid w:val="0097459B"/>
    <w:rsid w:val="00977E65"/>
    <w:rsid w:val="00981A9F"/>
    <w:rsid w:val="009822CF"/>
    <w:rsid w:val="0098440B"/>
    <w:rsid w:val="009853F6"/>
    <w:rsid w:val="00985CF5"/>
    <w:rsid w:val="00990551"/>
    <w:rsid w:val="0099308F"/>
    <w:rsid w:val="009945EE"/>
    <w:rsid w:val="00994CF7"/>
    <w:rsid w:val="009A547A"/>
    <w:rsid w:val="009A5BE0"/>
    <w:rsid w:val="009A67C8"/>
    <w:rsid w:val="009B3D3E"/>
    <w:rsid w:val="009B4AAD"/>
    <w:rsid w:val="009B5745"/>
    <w:rsid w:val="009B7ACB"/>
    <w:rsid w:val="009C0443"/>
    <w:rsid w:val="009D0596"/>
    <w:rsid w:val="009D1DB9"/>
    <w:rsid w:val="009D25E5"/>
    <w:rsid w:val="009D3910"/>
    <w:rsid w:val="009D5C41"/>
    <w:rsid w:val="009E0F2F"/>
    <w:rsid w:val="009E1D3D"/>
    <w:rsid w:val="009E1F14"/>
    <w:rsid w:val="009F42AA"/>
    <w:rsid w:val="009F709E"/>
    <w:rsid w:val="00A046FB"/>
    <w:rsid w:val="00A061FC"/>
    <w:rsid w:val="00A07C08"/>
    <w:rsid w:val="00A202DB"/>
    <w:rsid w:val="00A2065B"/>
    <w:rsid w:val="00A21604"/>
    <w:rsid w:val="00A22CCA"/>
    <w:rsid w:val="00A22F3B"/>
    <w:rsid w:val="00A23166"/>
    <w:rsid w:val="00A35721"/>
    <w:rsid w:val="00A37EFB"/>
    <w:rsid w:val="00A40840"/>
    <w:rsid w:val="00A41770"/>
    <w:rsid w:val="00A418BF"/>
    <w:rsid w:val="00A435D1"/>
    <w:rsid w:val="00A5182B"/>
    <w:rsid w:val="00A51C2A"/>
    <w:rsid w:val="00A51E33"/>
    <w:rsid w:val="00A539A7"/>
    <w:rsid w:val="00A55D4D"/>
    <w:rsid w:val="00A5606C"/>
    <w:rsid w:val="00A61498"/>
    <w:rsid w:val="00A64444"/>
    <w:rsid w:val="00A6646B"/>
    <w:rsid w:val="00A66ECB"/>
    <w:rsid w:val="00A714B6"/>
    <w:rsid w:val="00A716DE"/>
    <w:rsid w:val="00A72B90"/>
    <w:rsid w:val="00A73B68"/>
    <w:rsid w:val="00A75ECD"/>
    <w:rsid w:val="00A7675C"/>
    <w:rsid w:val="00A91071"/>
    <w:rsid w:val="00A91C1D"/>
    <w:rsid w:val="00A94224"/>
    <w:rsid w:val="00A97260"/>
    <w:rsid w:val="00AA0883"/>
    <w:rsid w:val="00AA311E"/>
    <w:rsid w:val="00AA35E0"/>
    <w:rsid w:val="00AA3A5F"/>
    <w:rsid w:val="00AA4734"/>
    <w:rsid w:val="00AA5DE2"/>
    <w:rsid w:val="00AB27AD"/>
    <w:rsid w:val="00AB4C4F"/>
    <w:rsid w:val="00AB4D52"/>
    <w:rsid w:val="00AC31F5"/>
    <w:rsid w:val="00AC5202"/>
    <w:rsid w:val="00AC63B7"/>
    <w:rsid w:val="00AD5F9A"/>
    <w:rsid w:val="00AD7DC0"/>
    <w:rsid w:val="00AE2B7F"/>
    <w:rsid w:val="00AE766A"/>
    <w:rsid w:val="00AE7D2B"/>
    <w:rsid w:val="00AF192C"/>
    <w:rsid w:val="00AF27F2"/>
    <w:rsid w:val="00AF5699"/>
    <w:rsid w:val="00AF750A"/>
    <w:rsid w:val="00B04661"/>
    <w:rsid w:val="00B06523"/>
    <w:rsid w:val="00B130AE"/>
    <w:rsid w:val="00B1621F"/>
    <w:rsid w:val="00B31340"/>
    <w:rsid w:val="00B36E31"/>
    <w:rsid w:val="00B4132F"/>
    <w:rsid w:val="00B439DC"/>
    <w:rsid w:val="00B44433"/>
    <w:rsid w:val="00B45151"/>
    <w:rsid w:val="00B45C75"/>
    <w:rsid w:val="00B511FB"/>
    <w:rsid w:val="00B51361"/>
    <w:rsid w:val="00B556D5"/>
    <w:rsid w:val="00B6008A"/>
    <w:rsid w:val="00B61947"/>
    <w:rsid w:val="00B62669"/>
    <w:rsid w:val="00B65782"/>
    <w:rsid w:val="00B6685F"/>
    <w:rsid w:val="00B676D4"/>
    <w:rsid w:val="00B708A7"/>
    <w:rsid w:val="00B72636"/>
    <w:rsid w:val="00B77970"/>
    <w:rsid w:val="00B80692"/>
    <w:rsid w:val="00B849BC"/>
    <w:rsid w:val="00B93269"/>
    <w:rsid w:val="00B94995"/>
    <w:rsid w:val="00BA3DB2"/>
    <w:rsid w:val="00BB0019"/>
    <w:rsid w:val="00BB1476"/>
    <w:rsid w:val="00BB155B"/>
    <w:rsid w:val="00BB2649"/>
    <w:rsid w:val="00BC0131"/>
    <w:rsid w:val="00BC268F"/>
    <w:rsid w:val="00BC3E0F"/>
    <w:rsid w:val="00BC7AF7"/>
    <w:rsid w:val="00BC7C1E"/>
    <w:rsid w:val="00BD1F95"/>
    <w:rsid w:val="00BD4D01"/>
    <w:rsid w:val="00BD75AB"/>
    <w:rsid w:val="00BE15EA"/>
    <w:rsid w:val="00BE4B81"/>
    <w:rsid w:val="00BF3385"/>
    <w:rsid w:val="00BF604B"/>
    <w:rsid w:val="00C01580"/>
    <w:rsid w:val="00C0169A"/>
    <w:rsid w:val="00C12CBE"/>
    <w:rsid w:val="00C15582"/>
    <w:rsid w:val="00C165C1"/>
    <w:rsid w:val="00C16CBF"/>
    <w:rsid w:val="00C20B85"/>
    <w:rsid w:val="00C32894"/>
    <w:rsid w:val="00C371E0"/>
    <w:rsid w:val="00C37314"/>
    <w:rsid w:val="00C406FB"/>
    <w:rsid w:val="00C40CBD"/>
    <w:rsid w:val="00C42078"/>
    <w:rsid w:val="00C443E9"/>
    <w:rsid w:val="00C470BF"/>
    <w:rsid w:val="00C5014A"/>
    <w:rsid w:val="00C53327"/>
    <w:rsid w:val="00C6161A"/>
    <w:rsid w:val="00C63499"/>
    <w:rsid w:val="00C64FBF"/>
    <w:rsid w:val="00C72A1E"/>
    <w:rsid w:val="00C770DD"/>
    <w:rsid w:val="00C77300"/>
    <w:rsid w:val="00C876BA"/>
    <w:rsid w:val="00C87A3D"/>
    <w:rsid w:val="00C95E0D"/>
    <w:rsid w:val="00C97722"/>
    <w:rsid w:val="00C97D68"/>
    <w:rsid w:val="00CA26C4"/>
    <w:rsid w:val="00CA6F6C"/>
    <w:rsid w:val="00CB7901"/>
    <w:rsid w:val="00CC1EAE"/>
    <w:rsid w:val="00CD2FD6"/>
    <w:rsid w:val="00CD33AC"/>
    <w:rsid w:val="00CD617C"/>
    <w:rsid w:val="00CD6D08"/>
    <w:rsid w:val="00CF0CFE"/>
    <w:rsid w:val="00CF0EB7"/>
    <w:rsid w:val="00CF1F3C"/>
    <w:rsid w:val="00CF7FE3"/>
    <w:rsid w:val="00D01AD4"/>
    <w:rsid w:val="00D024E8"/>
    <w:rsid w:val="00D05697"/>
    <w:rsid w:val="00D056A7"/>
    <w:rsid w:val="00D10309"/>
    <w:rsid w:val="00D1071B"/>
    <w:rsid w:val="00D1649B"/>
    <w:rsid w:val="00D17160"/>
    <w:rsid w:val="00D20570"/>
    <w:rsid w:val="00D22FA9"/>
    <w:rsid w:val="00D2335D"/>
    <w:rsid w:val="00D27321"/>
    <w:rsid w:val="00D3222D"/>
    <w:rsid w:val="00D33911"/>
    <w:rsid w:val="00D3537D"/>
    <w:rsid w:val="00D35792"/>
    <w:rsid w:val="00D425AD"/>
    <w:rsid w:val="00D42E33"/>
    <w:rsid w:val="00D434DA"/>
    <w:rsid w:val="00D44EB1"/>
    <w:rsid w:val="00D45986"/>
    <w:rsid w:val="00D503E6"/>
    <w:rsid w:val="00D504BB"/>
    <w:rsid w:val="00D50A40"/>
    <w:rsid w:val="00D522D6"/>
    <w:rsid w:val="00D5344E"/>
    <w:rsid w:val="00D54E5D"/>
    <w:rsid w:val="00D564A9"/>
    <w:rsid w:val="00D62DE5"/>
    <w:rsid w:val="00D663C0"/>
    <w:rsid w:val="00D744CD"/>
    <w:rsid w:val="00D76528"/>
    <w:rsid w:val="00D77DC7"/>
    <w:rsid w:val="00D869B3"/>
    <w:rsid w:val="00D96F0A"/>
    <w:rsid w:val="00D9717C"/>
    <w:rsid w:val="00DA08D8"/>
    <w:rsid w:val="00DA168C"/>
    <w:rsid w:val="00DA7317"/>
    <w:rsid w:val="00DB1945"/>
    <w:rsid w:val="00DB2EB6"/>
    <w:rsid w:val="00DB4C62"/>
    <w:rsid w:val="00DB75D5"/>
    <w:rsid w:val="00DC26E7"/>
    <w:rsid w:val="00DC6695"/>
    <w:rsid w:val="00DD2341"/>
    <w:rsid w:val="00DD7984"/>
    <w:rsid w:val="00DE4394"/>
    <w:rsid w:val="00DE7A66"/>
    <w:rsid w:val="00DF0793"/>
    <w:rsid w:val="00DF3092"/>
    <w:rsid w:val="00DF3FCB"/>
    <w:rsid w:val="00DF4027"/>
    <w:rsid w:val="00DF4825"/>
    <w:rsid w:val="00DF6010"/>
    <w:rsid w:val="00DF78A3"/>
    <w:rsid w:val="00E04AC2"/>
    <w:rsid w:val="00E07094"/>
    <w:rsid w:val="00E0741A"/>
    <w:rsid w:val="00E10C78"/>
    <w:rsid w:val="00E12695"/>
    <w:rsid w:val="00E16A9D"/>
    <w:rsid w:val="00E20BCE"/>
    <w:rsid w:val="00E238F4"/>
    <w:rsid w:val="00E316EE"/>
    <w:rsid w:val="00E36A89"/>
    <w:rsid w:val="00E4202C"/>
    <w:rsid w:val="00E426C4"/>
    <w:rsid w:val="00E4309F"/>
    <w:rsid w:val="00E440D9"/>
    <w:rsid w:val="00E47619"/>
    <w:rsid w:val="00E51A20"/>
    <w:rsid w:val="00E5742A"/>
    <w:rsid w:val="00E57EDB"/>
    <w:rsid w:val="00E6154C"/>
    <w:rsid w:val="00E63170"/>
    <w:rsid w:val="00E63C73"/>
    <w:rsid w:val="00E64E15"/>
    <w:rsid w:val="00E66E8D"/>
    <w:rsid w:val="00E85C48"/>
    <w:rsid w:val="00E93390"/>
    <w:rsid w:val="00E9390C"/>
    <w:rsid w:val="00E9409C"/>
    <w:rsid w:val="00EA1AA6"/>
    <w:rsid w:val="00EA26B9"/>
    <w:rsid w:val="00EA65CC"/>
    <w:rsid w:val="00EB06AE"/>
    <w:rsid w:val="00EB3578"/>
    <w:rsid w:val="00EB6875"/>
    <w:rsid w:val="00EB7C38"/>
    <w:rsid w:val="00ED2240"/>
    <w:rsid w:val="00ED469E"/>
    <w:rsid w:val="00ED5C08"/>
    <w:rsid w:val="00EE087F"/>
    <w:rsid w:val="00EF2270"/>
    <w:rsid w:val="00F027BC"/>
    <w:rsid w:val="00F110C0"/>
    <w:rsid w:val="00F15365"/>
    <w:rsid w:val="00F2089E"/>
    <w:rsid w:val="00F21643"/>
    <w:rsid w:val="00F22BAB"/>
    <w:rsid w:val="00F2554E"/>
    <w:rsid w:val="00F25896"/>
    <w:rsid w:val="00F313D9"/>
    <w:rsid w:val="00F3613C"/>
    <w:rsid w:val="00F37BE3"/>
    <w:rsid w:val="00F45293"/>
    <w:rsid w:val="00F454D1"/>
    <w:rsid w:val="00F46AD5"/>
    <w:rsid w:val="00F46E17"/>
    <w:rsid w:val="00F50CA7"/>
    <w:rsid w:val="00F52329"/>
    <w:rsid w:val="00F5296C"/>
    <w:rsid w:val="00F554C9"/>
    <w:rsid w:val="00F61539"/>
    <w:rsid w:val="00F62442"/>
    <w:rsid w:val="00F631BE"/>
    <w:rsid w:val="00F64312"/>
    <w:rsid w:val="00F64BAD"/>
    <w:rsid w:val="00F653CB"/>
    <w:rsid w:val="00F65E88"/>
    <w:rsid w:val="00F6606C"/>
    <w:rsid w:val="00F7001C"/>
    <w:rsid w:val="00F71B45"/>
    <w:rsid w:val="00F74089"/>
    <w:rsid w:val="00F768D0"/>
    <w:rsid w:val="00F77755"/>
    <w:rsid w:val="00F8495A"/>
    <w:rsid w:val="00F85C31"/>
    <w:rsid w:val="00F85CC9"/>
    <w:rsid w:val="00F87512"/>
    <w:rsid w:val="00F95B89"/>
    <w:rsid w:val="00FA04E2"/>
    <w:rsid w:val="00FA055A"/>
    <w:rsid w:val="00FA1CD3"/>
    <w:rsid w:val="00FA1DD8"/>
    <w:rsid w:val="00FA4F0E"/>
    <w:rsid w:val="00FA7543"/>
    <w:rsid w:val="00FB2161"/>
    <w:rsid w:val="00FB2611"/>
    <w:rsid w:val="00FB3573"/>
    <w:rsid w:val="00FC04AB"/>
    <w:rsid w:val="00FD2736"/>
    <w:rsid w:val="00FD38C9"/>
    <w:rsid w:val="00FD577F"/>
    <w:rsid w:val="00FE0838"/>
    <w:rsid w:val="00FE11BF"/>
    <w:rsid w:val="00FE13B7"/>
    <w:rsid w:val="00FE3D99"/>
    <w:rsid w:val="00FE4846"/>
    <w:rsid w:val="00FE5325"/>
    <w:rsid w:val="00FE76AF"/>
    <w:rsid w:val="00FF0727"/>
    <w:rsid w:val="00FF18CB"/>
    <w:rsid w:val="00FF2187"/>
    <w:rsid w:val="00FF2F03"/>
    <w:rsid w:val="00FF596F"/>
    <w:rsid w:val="00FF607C"/>
    <w:rsid w:val="00FF6452"/>
    <w:rsid w:val="00FF7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4958D"/>
  <w15:chartTrackingRefBased/>
  <w15:docId w15:val="{FE15303B-CEA0-4278-9904-6B09418C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101567"/>
    <w:pPr>
      <w:keepNext/>
      <w:spacing w:before="240" w:after="60"/>
      <w:outlineLvl w:val="0"/>
    </w:pPr>
    <w:rPr>
      <w:rFonts w:ascii="Cambria" w:hAnsi="Cambria"/>
      <w:b/>
      <w:bCs/>
      <w:kern w:val="32"/>
      <w:sz w:val="32"/>
      <w:szCs w:val="32"/>
      <w:lang w:val="x-none" w:eastAsia="x-none"/>
    </w:rPr>
  </w:style>
  <w:style w:type="paragraph" w:styleId="5">
    <w:name w:val="heading 5"/>
    <w:basedOn w:val="a0"/>
    <w:next w:val="a0"/>
    <w:link w:val="50"/>
    <w:qFormat/>
    <w:rsid w:val="00DA168C"/>
    <w:pPr>
      <w:keepNext/>
      <w:jc w:val="center"/>
      <w:outlineLvl w:val="4"/>
    </w:pPr>
    <w:rPr>
      <w:rFonts w:ascii="BalticaUz" w:hAnsi="BalticaUz"/>
      <w:b/>
      <w:noProof/>
      <w:lang w:val="x-none" w:eastAsia="uz-Cyrl-U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style>
  <w:style w:type="paragraph" w:styleId="a4">
    <w:name w:val="footer"/>
    <w:basedOn w:val="a0"/>
    <w:link w:val="a5"/>
    <w:uiPriority w:val="99"/>
    <w:pPr>
      <w:tabs>
        <w:tab w:val="center" w:pos="4153"/>
        <w:tab w:val="right" w:pos="8306"/>
      </w:tabs>
    </w:pPr>
  </w:style>
  <w:style w:type="character" w:styleId="a6">
    <w:name w:val="page number"/>
    <w:basedOn w:val="a1"/>
  </w:style>
  <w:style w:type="paragraph" w:customStyle="1" w:styleId="2">
    <w:name w:val="Обычный2"/>
    <w:pPr>
      <w:spacing w:before="100" w:after="100"/>
    </w:pPr>
    <w:rPr>
      <w:snapToGrid w:val="0"/>
      <w:sz w:val="24"/>
    </w:rPr>
  </w:style>
  <w:style w:type="paragraph" w:customStyle="1" w:styleId="a7">
    <w:name w:val="Название"/>
    <w:basedOn w:val="a0"/>
    <w:qFormat/>
    <w:pPr>
      <w:jc w:val="center"/>
    </w:pPr>
    <w:rPr>
      <w:b/>
      <w:sz w:val="22"/>
    </w:rPr>
  </w:style>
  <w:style w:type="paragraph" w:styleId="a8">
    <w:name w:val="Body Text"/>
    <w:basedOn w:val="a0"/>
    <w:pPr>
      <w:jc w:val="both"/>
    </w:pPr>
    <w:rPr>
      <w:sz w:val="22"/>
    </w:rPr>
  </w:style>
  <w:style w:type="paragraph" w:styleId="a9">
    <w:name w:val="Body Text Indent"/>
    <w:basedOn w:val="a0"/>
    <w:rsid w:val="00AD7DC0"/>
    <w:pPr>
      <w:spacing w:after="120"/>
      <w:ind w:left="283"/>
    </w:pPr>
  </w:style>
  <w:style w:type="paragraph" w:styleId="20">
    <w:name w:val="Body Text Indent 2"/>
    <w:basedOn w:val="a0"/>
    <w:rsid w:val="00AE2B7F"/>
    <w:pPr>
      <w:spacing w:after="120" w:line="480" w:lineRule="auto"/>
      <w:ind w:left="283"/>
    </w:pPr>
  </w:style>
  <w:style w:type="paragraph" w:styleId="21">
    <w:name w:val="Body Text 2"/>
    <w:basedOn w:val="a0"/>
    <w:rsid w:val="00AE2B7F"/>
    <w:pPr>
      <w:spacing w:after="120" w:line="480" w:lineRule="auto"/>
    </w:pPr>
  </w:style>
  <w:style w:type="paragraph" w:styleId="a">
    <w:name w:val="List Bullet"/>
    <w:basedOn w:val="a0"/>
    <w:autoRedefine/>
    <w:rsid w:val="004850EC"/>
    <w:pPr>
      <w:numPr>
        <w:numId w:val="3"/>
      </w:numPr>
    </w:pPr>
  </w:style>
  <w:style w:type="paragraph" w:styleId="aa">
    <w:name w:val="Balloon Text"/>
    <w:basedOn w:val="a0"/>
    <w:semiHidden/>
    <w:rsid w:val="00312FC0"/>
    <w:rPr>
      <w:rFonts w:ascii="Tahoma" w:hAnsi="Tahoma" w:cs="Tahoma"/>
      <w:sz w:val="16"/>
      <w:szCs w:val="16"/>
    </w:rPr>
  </w:style>
  <w:style w:type="table" w:styleId="ab">
    <w:name w:val="Table Grid"/>
    <w:basedOn w:val="a2"/>
    <w:rsid w:val="000C1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link w:val="ad"/>
    <w:uiPriority w:val="99"/>
    <w:rsid w:val="00DA168C"/>
    <w:pPr>
      <w:tabs>
        <w:tab w:val="center" w:pos="4677"/>
        <w:tab w:val="right" w:pos="9355"/>
      </w:tabs>
    </w:pPr>
  </w:style>
  <w:style w:type="character" w:customStyle="1" w:styleId="ad">
    <w:name w:val="Верхний колонтитул Знак"/>
    <w:basedOn w:val="a1"/>
    <w:link w:val="ac"/>
    <w:uiPriority w:val="99"/>
    <w:rsid w:val="00DA168C"/>
  </w:style>
  <w:style w:type="character" w:customStyle="1" w:styleId="a5">
    <w:name w:val="Нижний колонтитул Знак"/>
    <w:basedOn w:val="a1"/>
    <w:link w:val="a4"/>
    <w:uiPriority w:val="99"/>
    <w:rsid w:val="00DA168C"/>
  </w:style>
  <w:style w:type="character" w:customStyle="1" w:styleId="50">
    <w:name w:val="Заголовок 5 Знак"/>
    <w:link w:val="5"/>
    <w:rsid w:val="00DA168C"/>
    <w:rPr>
      <w:rFonts w:ascii="BalticaUz" w:hAnsi="BalticaUz"/>
      <w:b/>
      <w:noProof/>
      <w:lang w:eastAsia="uz-Cyrl-UZ"/>
    </w:rPr>
  </w:style>
  <w:style w:type="paragraph" w:styleId="ae">
    <w:name w:val="Plain Text"/>
    <w:basedOn w:val="a0"/>
    <w:link w:val="af"/>
    <w:rsid w:val="00DA168C"/>
    <w:rPr>
      <w:rFonts w:ascii="Courier New" w:hAnsi="Courier New"/>
      <w:lang w:val="x-none" w:eastAsia="uz-Cyrl-UZ"/>
    </w:rPr>
  </w:style>
  <w:style w:type="character" w:customStyle="1" w:styleId="af">
    <w:name w:val="Текст Знак"/>
    <w:link w:val="ae"/>
    <w:rsid w:val="00DA168C"/>
    <w:rPr>
      <w:rFonts w:ascii="Courier New" w:hAnsi="Courier New"/>
      <w:lang w:eastAsia="uz-Cyrl-UZ"/>
    </w:rPr>
  </w:style>
  <w:style w:type="paragraph" w:styleId="3">
    <w:name w:val="Body Text 3"/>
    <w:basedOn w:val="a0"/>
    <w:link w:val="30"/>
    <w:rsid w:val="00601F7B"/>
    <w:pPr>
      <w:spacing w:after="120"/>
    </w:pPr>
    <w:rPr>
      <w:sz w:val="16"/>
      <w:szCs w:val="16"/>
      <w:lang w:val="x-none" w:eastAsia="x-none"/>
    </w:rPr>
  </w:style>
  <w:style w:type="character" w:customStyle="1" w:styleId="30">
    <w:name w:val="Основной текст 3 Знак"/>
    <w:link w:val="3"/>
    <w:rsid w:val="00601F7B"/>
    <w:rPr>
      <w:sz w:val="16"/>
      <w:szCs w:val="16"/>
    </w:rPr>
  </w:style>
  <w:style w:type="paragraph" w:styleId="31">
    <w:name w:val="Body Text Indent 3"/>
    <w:basedOn w:val="a0"/>
    <w:link w:val="32"/>
    <w:uiPriority w:val="99"/>
    <w:unhideWhenUsed/>
    <w:rsid w:val="00981A9F"/>
    <w:pPr>
      <w:spacing w:after="120" w:line="276" w:lineRule="auto"/>
      <w:ind w:left="283"/>
    </w:pPr>
    <w:rPr>
      <w:rFonts w:ascii="Calibri" w:hAnsi="Calibri"/>
      <w:sz w:val="16"/>
      <w:szCs w:val="16"/>
      <w:lang w:val="x-none" w:eastAsia="x-none"/>
    </w:rPr>
  </w:style>
  <w:style w:type="character" w:customStyle="1" w:styleId="32">
    <w:name w:val="Основной текст с отступом 3 Знак"/>
    <w:link w:val="31"/>
    <w:uiPriority w:val="99"/>
    <w:rsid w:val="00981A9F"/>
    <w:rPr>
      <w:rFonts w:ascii="Calibri" w:hAnsi="Calibri"/>
      <w:sz w:val="16"/>
      <w:szCs w:val="16"/>
    </w:rPr>
  </w:style>
  <w:style w:type="character" w:styleId="af0">
    <w:name w:val="Emphasis"/>
    <w:qFormat/>
    <w:rsid w:val="006434E1"/>
    <w:rPr>
      <w:rFonts w:ascii="Calibri" w:hAnsi="Calibri"/>
      <w:iCs/>
    </w:rPr>
  </w:style>
  <w:style w:type="character" w:customStyle="1" w:styleId="af1">
    <w:name w:val="Личный стиль ответа"/>
    <w:rsid w:val="00EA1AA6"/>
    <w:rPr>
      <w:rFonts w:ascii="Arial" w:hAnsi="Arial" w:cs="Arial"/>
      <w:color w:val="auto"/>
      <w:sz w:val="20"/>
    </w:rPr>
  </w:style>
  <w:style w:type="paragraph" w:styleId="af2">
    <w:name w:val="List Paragraph"/>
    <w:basedOn w:val="a0"/>
    <w:uiPriority w:val="34"/>
    <w:qFormat/>
    <w:rsid w:val="00CA6F6C"/>
    <w:pPr>
      <w:ind w:left="708"/>
    </w:pPr>
  </w:style>
  <w:style w:type="character" w:customStyle="1" w:styleId="10">
    <w:name w:val="Заголовок 1 Знак"/>
    <w:link w:val="1"/>
    <w:rsid w:val="00101567"/>
    <w:rPr>
      <w:rFonts w:ascii="Cambria" w:eastAsia="Times New Roman" w:hAnsi="Cambria" w:cs="Times New Roman"/>
      <w:b/>
      <w:bCs/>
      <w:kern w:val="32"/>
      <w:sz w:val="32"/>
      <w:szCs w:val="32"/>
    </w:rPr>
  </w:style>
  <w:style w:type="paragraph" w:styleId="af3">
    <w:name w:val="No Spacing"/>
    <w:uiPriority w:val="1"/>
    <w:qFormat/>
    <w:rsid w:val="00101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1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4001</Words>
  <Characters>22810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Dog-OGO</vt:lpstr>
    </vt:vector>
  </TitlesOfParts>
  <Company>НСК</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Dog-OGO</dc:title>
  <dc:subject/>
  <dc:creator>Kariev</dc:creator>
  <cp:keywords/>
  <cp:lastModifiedBy>Пользователь Windows</cp:lastModifiedBy>
  <cp:revision>13</cp:revision>
  <cp:lastPrinted>2008-01-09T09:58:00Z</cp:lastPrinted>
  <dcterms:created xsi:type="dcterms:W3CDTF">2025-07-06T17:33:00Z</dcterms:created>
  <dcterms:modified xsi:type="dcterms:W3CDTF">2026-02-05T09:15:00Z</dcterms:modified>
</cp:coreProperties>
</file>